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jc w:val="right"/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spacing w:after="498" w:line="460" w:lineRule="exact"/>
        <w:ind w:left="1276" w:right="669"/>
        <w:jc w:val="center"/>
        <w:rPr>
          <w:b/>
          <w:bCs/>
          <w:i/>
          <w:iCs/>
          <w:color w:val="auto"/>
          <w:sz w:val="56"/>
          <w:szCs w:val="56"/>
        </w:rPr>
      </w:pPr>
      <w:r w:rsidRPr="00DF54F7">
        <w:rPr>
          <w:b/>
          <w:bCs/>
          <w:i/>
          <w:iCs/>
          <w:sz w:val="56"/>
          <w:szCs w:val="56"/>
        </w:rPr>
        <w:t>К</w:t>
      </w:r>
      <w:r w:rsidRPr="00DF54F7">
        <w:rPr>
          <w:b/>
          <w:bCs/>
          <w:i/>
          <w:iCs/>
          <w:sz w:val="56"/>
          <w:szCs w:val="56"/>
        </w:rPr>
        <w:t xml:space="preserve"> сведени</w:t>
      </w:r>
      <w:r w:rsidRPr="00DF54F7">
        <w:rPr>
          <w:b/>
          <w:bCs/>
          <w:i/>
          <w:iCs/>
          <w:sz w:val="56"/>
          <w:szCs w:val="56"/>
        </w:rPr>
        <w:t>ю</w:t>
      </w:r>
      <w:r w:rsidRPr="00DF54F7">
        <w:rPr>
          <w:b/>
          <w:bCs/>
          <w:i/>
          <w:iCs/>
          <w:sz w:val="56"/>
          <w:szCs w:val="56"/>
        </w:rPr>
        <w:t xml:space="preserve"> жителей Костромского района!</w:t>
      </w:r>
    </w:p>
    <w:p w:rsidR="00DF54F7" w:rsidRPr="00DF54F7" w:rsidRDefault="00DF54F7" w:rsidP="00DF54F7">
      <w:pPr>
        <w:spacing w:line="505" w:lineRule="exact"/>
        <w:ind w:left="1134" w:right="669" w:firstLine="567"/>
        <w:jc w:val="both"/>
        <w:rPr>
          <w:sz w:val="52"/>
          <w:szCs w:val="52"/>
        </w:rPr>
      </w:pPr>
      <w:r w:rsidRPr="00DF54F7">
        <w:rPr>
          <w:sz w:val="52"/>
          <w:szCs w:val="52"/>
        </w:rPr>
        <w:t>Администрация Костромского муниципального района обра</w:t>
      </w:r>
      <w:r w:rsidRPr="00DF54F7">
        <w:rPr>
          <w:sz w:val="52"/>
          <w:szCs w:val="52"/>
        </w:rPr>
        <w:t>щ</w:t>
      </w:r>
      <w:r w:rsidRPr="00DF54F7">
        <w:rPr>
          <w:sz w:val="52"/>
          <w:szCs w:val="52"/>
        </w:rPr>
        <w:t xml:space="preserve">ает внимание на участившиеся предложения о продаже </w:t>
      </w:r>
      <w:r w:rsidRPr="00DF54F7">
        <w:rPr>
          <w:rFonts w:eastAsia="Candara"/>
          <w:b/>
          <w:bCs/>
          <w:spacing w:val="-10"/>
          <w:sz w:val="52"/>
          <w:szCs w:val="52"/>
          <w:shd w:val="clear" w:color="auto" w:fill="FFFFFF"/>
        </w:rPr>
        <w:t xml:space="preserve">земельных участков категории земли «сельскохозяйственного назначения» с видом разрешенного использования «для ведения личного подсобного хозяйства на полевых земельных участках». </w:t>
      </w:r>
      <w:r w:rsidRPr="00DF54F7">
        <w:rPr>
          <w:sz w:val="52"/>
          <w:szCs w:val="52"/>
        </w:rPr>
        <w:t>Данные земельные уч</w:t>
      </w:r>
      <w:r w:rsidRPr="00DF54F7">
        <w:rPr>
          <w:sz w:val="52"/>
          <w:szCs w:val="52"/>
        </w:rPr>
        <w:t>астки предлагают под строительство индивидуального жилого дома или ведения</w:t>
      </w:r>
      <w:r w:rsidRPr="00DF54F7">
        <w:rPr>
          <w:sz w:val="52"/>
          <w:szCs w:val="52"/>
        </w:rPr>
        <w:t xml:space="preserve"> садоводства.</w:t>
      </w:r>
    </w:p>
    <w:p w:rsidR="00DF54F7" w:rsidRPr="00DF54F7" w:rsidRDefault="00DF54F7" w:rsidP="00DF54F7">
      <w:pPr>
        <w:pStyle w:val="20"/>
        <w:shd w:val="clear" w:color="auto" w:fill="auto"/>
        <w:spacing w:before="0" w:after="0" w:line="510" w:lineRule="exact"/>
        <w:ind w:left="1134" w:right="669" w:firstLine="567"/>
        <w:rPr>
          <w:sz w:val="52"/>
          <w:szCs w:val="52"/>
        </w:rPr>
      </w:pPr>
      <w:r w:rsidRPr="00DF54F7">
        <w:rPr>
          <w:sz w:val="52"/>
          <w:szCs w:val="52"/>
        </w:rPr>
        <w:t>Согласно ст. 78,79 ЗК РФ земельные участки категории земли «земли сельскохозяйственного назначения» относятся к особому режиму использованию. Таким образом, строительство на земельных участках сельскохозяйственного назначения запрещено.</w:t>
      </w:r>
    </w:p>
    <w:p w:rsidR="00DF54F7" w:rsidRDefault="00DF54F7" w:rsidP="00DF54F7">
      <w:pPr>
        <w:spacing w:line="505" w:lineRule="exact"/>
        <w:ind w:left="1134" w:right="811" w:firstLine="780"/>
        <w:jc w:val="center"/>
        <w:rPr>
          <w:b/>
          <w:color w:val="auto"/>
          <w:sz w:val="42"/>
          <w:szCs w:val="42"/>
        </w:rPr>
      </w:pPr>
    </w:p>
    <w:p w:rsidR="00DF54F7" w:rsidRPr="00DF54F7" w:rsidRDefault="00DF54F7" w:rsidP="00DF54F7">
      <w:pPr>
        <w:spacing w:line="505" w:lineRule="exact"/>
        <w:ind w:left="1134" w:right="811" w:firstLine="780"/>
        <w:jc w:val="center"/>
        <w:rPr>
          <w:sz w:val="2"/>
          <w:szCs w:val="2"/>
        </w:rPr>
      </w:pPr>
      <w:r w:rsidRPr="00DF54F7">
        <w:rPr>
          <w:b/>
          <w:color w:val="auto"/>
          <w:sz w:val="56"/>
          <w:szCs w:val="56"/>
        </w:rPr>
        <w:t>Будьте бдительны!</w:t>
      </w:r>
      <w:bookmarkStart w:id="0" w:name="_GoBack"/>
      <w:bookmarkEnd w:id="0"/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DF54F7" w:rsidRPr="00DF54F7" w:rsidRDefault="00DF54F7" w:rsidP="00DF54F7">
      <w:pPr>
        <w:rPr>
          <w:sz w:val="2"/>
          <w:szCs w:val="2"/>
        </w:rPr>
      </w:pPr>
    </w:p>
    <w:p w:rsidR="00325280" w:rsidRPr="00DF54F7" w:rsidRDefault="00325280" w:rsidP="00DF54F7">
      <w:pPr>
        <w:rPr>
          <w:sz w:val="2"/>
          <w:szCs w:val="2"/>
        </w:rPr>
      </w:pPr>
    </w:p>
    <w:sectPr w:rsidR="00325280" w:rsidRPr="00DF54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52" w:rsidRDefault="00A82B52">
      <w:r>
        <w:separator/>
      </w:r>
    </w:p>
  </w:endnote>
  <w:endnote w:type="continuationSeparator" w:id="0">
    <w:p w:rsidR="00A82B52" w:rsidRDefault="00A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52" w:rsidRDefault="00A82B52"/>
  </w:footnote>
  <w:footnote w:type="continuationSeparator" w:id="0">
    <w:p w:rsidR="00A82B52" w:rsidRDefault="00A82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80"/>
    <w:rsid w:val="00325280"/>
    <w:rsid w:val="00A82B52"/>
    <w:rsid w:val="00D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B5FC"/>
  <w15:docId w15:val="{6B0C7701-6C1C-4C28-A105-C4218A4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4F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andara20pt">
    <w:name w:val="Основной текст (2) + Candara;2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b/>
      <w:bCs/>
      <w:i/>
      <w:i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80" w:line="505" w:lineRule="exact"/>
      <w:ind w:firstLine="780"/>
      <w:jc w:val="both"/>
    </w:pPr>
    <w:rPr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LYBAZ</cp:lastModifiedBy>
  <cp:revision>1</cp:revision>
  <dcterms:created xsi:type="dcterms:W3CDTF">2020-01-29T08:39:00Z</dcterms:created>
  <dcterms:modified xsi:type="dcterms:W3CDTF">2020-01-29T08:46:00Z</dcterms:modified>
</cp:coreProperties>
</file>