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2401" w14:textId="77777777" w:rsidR="002244B1" w:rsidRPr="00414366" w:rsidRDefault="00907B0D" w:rsidP="00224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14:paraId="5764462E" w14:textId="77777777" w:rsidR="002244B1" w:rsidRPr="00414366" w:rsidRDefault="002244B1" w:rsidP="00224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ПРОДЕЛАННОЙ РАБОТЕ 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t>СОВЕТ</w:t>
      </w:r>
      <w:r w:rsidR="00D447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 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 w:rsidR="00907B0D" w:rsidRPr="0041436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СЕРЕДНЯКОВСКОГО СЕЛЬСКОГО ПОСЕЛЕНИЯ</w:t>
      </w:r>
    </w:p>
    <w:p w14:paraId="3CE52A74" w14:textId="3A15CAC2" w:rsidR="002244B1" w:rsidRPr="00414366" w:rsidRDefault="00CC0FDD" w:rsidP="0013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 w:rsidR="00A2308C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2244B1" w:rsidRPr="0041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14:paraId="3E9A7284" w14:textId="77777777" w:rsidR="00133A08" w:rsidRPr="00414366" w:rsidRDefault="00133A08" w:rsidP="00133A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80BA4" w14:textId="77777777" w:rsidR="00907B0D" w:rsidRPr="00414366" w:rsidRDefault="00414366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Уважаемые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жители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Середняковского сельского поселения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9537CAE" w14:textId="33EDF319" w:rsidR="0002377D" w:rsidRPr="00414366" w:rsidRDefault="00842578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 депутатов в действующем составе был сформирован на муниципальных выборах</w:t>
      </w:r>
      <w:r w:rsidR="00E20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08C">
        <w:rPr>
          <w:rFonts w:ascii="Times New Roman" w:hAnsi="Times New Roman" w:cs="Times New Roman"/>
          <w:color w:val="000000"/>
          <w:sz w:val="24"/>
          <w:szCs w:val="24"/>
        </w:rPr>
        <w:t>в сентябре 2021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9659D4" w:rsidRPr="00414366">
        <w:rPr>
          <w:rFonts w:ascii="Times New Roman" w:hAnsi="Times New Roman" w:cs="Times New Roman"/>
          <w:color w:val="000000"/>
          <w:sz w:val="24"/>
          <w:szCs w:val="24"/>
        </w:rPr>
        <w:t>в ко</w:t>
      </w:r>
      <w:r w:rsidR="00A2308C">
        <w:rPr>
          <w:rFonts w:ascii="Times New Roman" w:hAnsi="Times New Roman" w:cs="Times New Roman"/>
          <w:color w:val="000000"/>
          <w:sz w:val="24"/>
          <w:szCs w:val="24"/>
        </w:rPr>
        <w:t>личественном составе 10 человек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E2DA7A" w14:textId="77777777" w:rsidR="00762A71" w:rsidRPr="00414366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Совета депутатов </w:t>
      </w:r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r w:rsidR="004A7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414366">
        <w:rPr>
          <w:rFonts w:ascii="Times New Roman" w:hAnsi="Times New Roman" w:cs="Times New Roman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проходит в тесном и конструктивном сотрудничестве с администрацией</w:t>
      </w:r>
      <w:r w:rsidR="004A7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Совет депутатов сельского поселения в своей работе руководствовался нормами федерального и регионального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аконодательства, Уставом сельского пос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еления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Регламентом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уделяя при этом особое внимание совершенствованию нормативно-правовой базы сельского поселения</w:t>
      </w:r>
      <w:r w:rsidR="00762A71" w:rsidRPr="00414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46E29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 соответстви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и с Уставом сельского поселения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деятельность Совета депутатов была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Работа по основным направлениям деятельности Совета депутатов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осуществлялась в различных формах. Основными видами деятельности Совета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депутатов являл</w:t>
      </w:r>
      <w:r w:rsidR="00691C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сь</w:t>
      </w:r>
      <w:r w:rsidR="00691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C83" w:rsidRPr="00C93977">
        <w:rPr>
          <w:rFonts w:ascii="Times New Roman" w:hAnsi="Times New Roman" w:cs="Times New Roman"/>
          <w:b/>
          <w:color w:val="000000"/>
          <w:sz w:val="24"/>
          <w:szCs w:val="24"/>
        </w:rPr>
        <w:t>законотворческая работа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разработка проектов решений Совета депутатов;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D62EDB0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анализ проектов нормативно-правовых актов, выносимых на рассмотрение Совета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7456E20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подготовка замечаний, предложений по рассматриваемым проектам;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принятие планов и программ развития муниципального образования, утверждение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отчетов об их исполнении;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D9E9EC2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проведение заседаний постоянных депутатских комиссий</w:t>
      </w:r>
      <w:r w:rsidR="00833FE2" w:rsidRPr="00414366">
        <w:rPr>
          <w:rFonts w:ascii="Times New Roman" w:hAnsi="Times New Roman" w:cs="Times New Roman"/>
          <w:color w:val="000000"/>
          <w:sz w:val="24"/>
          <w:szCs w:val="24"/>
        </w:rPr>
        <w:t>( комиссия по бюджету и налоговой политике</w:t>
      </w:r>
      <w:r w:rsidR="00833FE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3D7036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проведение заседаний Совета депутатов;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506ABA5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принятых решений Совета депутатов.</w:t>
      </w:r>
    </w:p>
    <w:p w14:paraId="7BF3C596" w14:textId="77777777" w:rsidR="00762A71" w:rsidRDefault="00762A71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 проведение публичных слушаний</w:t>
      </w:r>
    </w:p>
    <w:p w14:paraId="51EFF3DE" w14:textId="162CE900" w:rsidR="00DC4F7D" w:rsidRPr="00414366" w:rsidRDefault="00907B0D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Совета депутатов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r w:rsidR="004A7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провели </w:t>
      </w:r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>определенную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разработке, рассмотрению и принятию нормативно-правовых актов необходимых для осуществления реализации вопросов местного значения.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Советом депутатов 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>Середн</w:t>
      </w:r>
      <w:r w:rsidR="009226F1" w:rsidRPr="0041436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>ковского</w:t>
      </w:r>
      <w:r w:rsidR="00E20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C0FDD" w:rsidRPr="004143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2308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было проведено </w:t>
      </w:r>
      <w:r w:rsidR="009E4DD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A23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заседани</w:t>
      </w:r>
      <w:r w:rsidR="009E4DD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3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16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проводились регулярно, явочная численность депутатов составляет 90-100%. 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Рассмотрено </w:t>
      </w:r>
      <w:r w:rsidR="005149D5" w:rsidRPr="005149D5">
        <w:rPr>
          <w:rFonts w:ascii="Times New Roman" w:hAnsi="Times New Roman" w:cs="Times New Roman"/>
          <w:sz w:val="24"/>
          <w:szCs w:val="24"/>
        </w:rPr>
        <w:t>40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 w:rsidR="005149D5">
        <w:rPr>
          <w:rFonts w:ascii="Times New Roman" w:hAnsi="Times New Roman" w:cs="Times New Roman"/>
          <w:color w:val="000000"/>
          <w:sz w:val="24"/>
          <w:szCs w:val="24"/>
        </w:rPr>
        <w:t>ов: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9D5">
        <w:rPr>
          <w:rFonts w:ascii="Times New Roman" w:hAnsi="Times New Roman" w:cs="Times New Roman"/>
          <w:color w:val="000000"/>
          <w:sz w:val="24"/>
          <w:szCs w:val="24"/>
        </w:rPr>
        <w:t>планирование и исполнение бюджета, внесение изменений в бюджет поселения, по Правилам благоустройства Середняковского с/п  (внесение изменений и дополнений), изменения и дополнения в Устав, Об утверждении ключевых показателей муниципального контроля в сфере блаоустройства территории, на автомобильном транспорте и в дорожном хозяйстве, жили</w:t>
      </w:r>
      <w:r w:rsidR="0073409D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5149D5">
        <w:rPr>
          <w:rFonts w:ascii="Times New Roman" w:hAnsi="Times New Roman" w:cs="Times New Roman"/>
          <w:color w:val="000000"/>
          <w:sz w:val="24"/>
          <w:szCs w:val="24"/>
        </w:rPr>
        <w:t>ном контроле</w:t>
      </w:r>
      <w:r w:rsidR="0073409D">
        <w:rPr>
          <w:rFonts w:ascii="Times New Roman" w:hAnsi="Times New Roman" w:cs="Times New Roman"/>
          <w:color w:val="000000"/>
          <w:sz w:val="24"/>
          <w:szCs w:val="24"/>
        </w:rPr>
        <w:t>, об оплате труда муниципальных служащих, об изменениях в Ген.плане Середняковского с/п, о налоге на имущество физических лиц, внесение изменений в Положение о старостах с/п и др.</w:t>
      </w:r>
      <w:r w:rsidR="00514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D6B6688" w14:textId="77777777" w:rsidR="00F13331" w:rsidRPr="00414366" w:rsidRDefault="006F1165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Подготовлено и проведено </w:t>
      </w:r>
      <w:r w:rsidR="006525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6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497C46" w14:textId="78567ACD" w:rsidR="00F13331" w:rsidRPr="00414366" w:rsidRDefault="0073409D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 проекте бюджета на   2023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 перспективе на 2024-2025 годы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314F7D" w14:textId="77777777" w:rsidR="00F13331" w:rsidRPr="00414366" w:rsidRDefault="00F13331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2A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внесении измен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ен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ий в правила благоустройства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C341E1" w14:textId="77777777" w:rsidR="00F13331" w:rsidRPr="00414366" w:rsidRDefault="00F13331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</w:t>
      </w:r>
      <w:r w:rsidR="00DB47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 внесении изменений в</w:t>
      </w:r>
      <w:r w:rsidR="0011252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</w:t>
      </w:r>
      <w:r w:rsidR="0011252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став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C33BEA" w14:textId="52BD703F" w:rsidR="00F13331" w:rsidRPr="00414366" w:rsidRDefault="0073409D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об исполнении бюджета за 2022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DE5E6C" w14:textId="1D47E030" w:rsidR="008458EA" w:rsidRPr="00414366" w:rsidRDefault="009D7BEE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Депутаты продолжили работу по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дальнейшему приведению нормативно-правовой базы в соответствии с областным и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законодательством, а также по вопросам </w:t>
      </w:r>
      <w:r w:rsidR="008358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перспективного развития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>Серед</w:t>
      </w:r>
      <w:r w:rsidR="00897C31">
        <w:rPr>
          <w:rFonts w:ascii="Times New Roman" w:hAnsi="Times New Roman" w:cs="Times New Roman"/>
          <w:color w:val="000000"/>
          <w:sz w:val="24"/>
          <w:szCs w:val="24"/>
        </w:rPr>
        <w:t>няковского сельского поселения: ремонт дороги по ул.Филиппова, ремонт фасада Дома культуры, покупка одежды сцены ДК, очистка прудов, оборудование контейнерных площадок</w:t>
      </w:r>
      <w:r w:rsidR="00C91CE6">
        <w:rPr>
          <w:rFonts w:ascii="Times New Roman" w:hAnsi="Times New Roman" w:cs="Times New Roman"/>
          <w:color w:val="000000"/>
          <w:sz w:val="24"/>
          <w:szCs w:val="24"/>
        </w:rPr>
        <w:t xml:space="preserve"> и места для сбора крупно-габаритного мусора, организация раздельного сбора отходов, завершение ремонта памятника воинам-односельчанам, погибшим в годы ВОВ, освещение улиц, развитие спорта в поселении и др.</w:t>
      </w:r>
    </w:p>
    <w:p w14:paraId="03269764" w14:textId="72A21150" w:rsidR="007706D6" w:rsidRPr="00414366" w:rsidRDefault="007706D6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A94EA" w14:textId="13587373" w:rsidR="000E1295" w:rsidRPr="00414366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Значительную роль в работе Совета депутатов занимала деятельность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постоянных депутатских комиссий. Благодаря их работе обеспечивалось тщательная и продуманная подготовка проектов нормативных правовых актов, их детальное обсуждение, и как следствие, принятие Советом депутатов взвешенных решений.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>отметить, что создание нормативно- правовой базы, ориентированной на реализацию положений Федерального Закона от 06.10.2003г. №131-ФЗ «Об общих принципах организации местного самоуправления в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э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то серьезная, кропотливая и очень ответственная работа, требующая глубокого понимания сути </w:t>
      </w:r>
      <w:r w:rsidR="00C91CE6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разрабатываемого документа, его 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>юридических основ и последствий.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FE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Совета депутатов </w:t>
      </w:r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 сельского поселения</w:t>
      </w:r>
      <w:r w:rsidR="005B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сформирова</w:t>
      </w:r>
      <w:r w:rsidR="00BE6E9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FEA">
        <w:rPr>
          <w:rFonts w:ascii="Times New Roman" w:hAnsi="Times New Roman" w:cs="Times New Roman"/>
          <w:color w:val="000000"/>
          <w:sz w:val="24"/>
          <w:szCs w:val="24"/>
        </w:rPr>
        <w:t xml:space="preserve">одна </w:t>
      </w:r>
      <w:r w:rsidRPr="00414366">
        <w:rPr>
          <w:rFonts w:ascii="Times New Roman" w:hAnsi="Times New Roman" w:cs="Times New Roman"/>
          <w:sz w:val="24"/>
          <w:szCs w:val="24"/>
        </w:rPr>
        <w:t>постоянно</w:t>
      </w:r>
      <w:r w:rsidR="0060754E" w:rsidRPr="00414366">
        <w:rPr>
          <w:rFonts w:ascii="Times New Roman" w:hAnsi="Times New Roman" w:cs="Times New Roman"/>
          <w:sz w:val="24"/>
          <w:szCs w:val="24"/>
        </w:rPr>
        <w:t xml:space="preserve"> д</w:t>
      </w:r>
      <w:r w:rsidRPr="00414366">
        <w:rPr>
          <w:rFonts w:ascii="Times New Roman" w:hAnsi="Times New Roman" w:cs="Times New Roman"/>
          <w:sz w:val="24"/>
          <w:szCs w:val="24"/>
        </w:rPr>
        <w:t>ействующ</w:t>
      </w:r>
      <w:r w:rsidR="005B446F">
        <w:rPr>
          <w:rFonts w:ascii="Times New Roman" w:hAnsi="Times New Roman" w:cs="Times New Roman"/>
          <w:sz w:val="24"/>
          <w:szCs w:val="24"/>
        </w:rPr>
        <w:t>ая</w:t>
      </w:r>
      <w:r w:rsidRPr="00414366">
        <w:rPr>
          <w:rFonts w:ascii="Times New Roman" w:hAnsi="Times New Roman" w:cs="Times New Roman"/>
          <w:sz w:val="24"/>
          <w:szCs w:val="24"/>
        </w:rPr>
        <w:t xml:space="preserve"> депутатск</w:t>
      </w:r>
      <w:r w:rsidR="005B446F">
        <w:rPr>
          <w:rFonts w:ascii="Times New Roman" w:hAnsi="Times New Roman" w:cs="Times New Roman"/>
          <w:sz w:val="24"/>
          <w:szCs w:val="24"/>
        </w:rPr>
        <w:t>ая</w:t>
      </w:r>
      <w:r w:rsidRPr="0041436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B446F">
        <w:rPr>
          <w:rFonts w:ascii="Times New Roman" w:hAnsi="Times New Roman" w:cs="Times New Roman"/>
          <w:sz w:val="24"/>
          <w:szCs w:val="24"/>
        </w:rPr>
        <w:t>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по бюджет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у и налоговой политике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председател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>ем является</w:t>
      </w:r>
      <w:r w:rsidR="00215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295" w:rsidRPr="00414366">
        <w:rPr>
          <w:rFonts w:ascii="Times New Roman" w:hAnsi="Times New Roman" w:cs="Times New Roman"/>
          <w:color w:val="000000"/>
          <w:sz w:val="24"/>
          <w:szCs w:val="24"/>
        </w:rPr>
        <w:t>Лебедева Г.А.</w:t>
      </w:r>
    </w:p>
    <w:p w14:paraId="317FE10D" w14:textId="77777777" w:rsidR="00DD05BA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 депутатов сельского поселения стремится к формированию устойчивого интереса жителей поселения к принимаемым Советом решениям. Деятельность Совета депутатов регулярно освеща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ется в 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газете «Середняковский вестник» и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</w:t>
      </w:r>
      <w:r w:rsidR="007B4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E98CDD" w14:textId="2FDD298E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населением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общественными организациями:</w:t>
      </w:r>
    </w:p>
    <w:p w14:paraId="47CDA54B" w14:textId="77777777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-работа с населением и содействие  населению в решении вопросов местного значения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встреч с руководителями районной администрации, депутатами областного и федерального уровня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руководителями 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>муниципальных организаций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74B1220" w14:textId="77777777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приём граждан по личным вопросам</w:t>
      </w:r>
    </w:p>
    <w:p w14:paraId="56033455" w14:textId="77777777" w:rsidR="004A7C2D" w:rsidRPr="00414366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финансирование общественных мероприятий </w:t>
      </w:r>
    </w:p>
    <w:p w14:paraId="53FB917F" w14:textId="77777777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899A6" w14:textId="2444A237" w:rsidR="000B4E34" w:rsidRPr="000D244A" w:rsidRDefault="005B446F" w:rsidP="000D2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D0F">
        <w:rPr>
          <w:rFonts w:ascii="Times New Roman" w:hAnsi="Times New Roman" w:cs="Times New Roman"/>
          <w:sz w:val="24"/>
          <w:szCs w:val="24"/>
        </w:rPr>
        <w:t>На территории Середняковского с</w:t>
      </w:r>
      <w:r w:rsidR="009E4DDF">
        <w:rPr>
          <w:rFonts w:ascii="Times New Roman" w:hAnsi="Times New Roman" w:cs="Times New Roman"/>
          <w:sz w:val="24"/>
          <w:szCs w:val="24"/>
        </w:rPr>
        <w:t>ельского поселения проживает 1670</w:t>
      </w:r>
      <w:r w:rsidRPr="00CB5D0F">
        <w:rPr>
          <w:rFonts w:ascii="Times New Roman" w:hAnsi="Times New Roman" w:cs="Times New Roman"/>
          <w:sz w:val="24"/>
          <w:szCs w:val="24"/>
        </w:rPr>
        <w:t xml:space="preserve"> человек, из них дети до 14 лет- </w:t>
      </w:r>
      <w:r w:rsidR="009E4DDF">
        <w:rPr>
          <w:rFonts w:ascii="Times New Roman" w:hAnsi="Times New Roman" w:cs="Times New Roman"/>
          <w:sz w:val="24"/>
          <w:szCs w:val="24"/>
        </w:rPr>
        <w:t>384 чел., молодёжь до 30</w:t>
      </w:r>
      <w:r>
        <w:rPr>
          <w:rFonts w:ascii="Times New Roman" w:hAnsi="Times New Roman" w:cs="Times New Roman"/>
          <w:sz w:val="24"/>
          <w:szCs w:val="24"/>
        </w:rPr>
        <w:t xml:space="preserve"> лет – 15</w:t>
      </w:r>
      <w:r w:rsidR="009E4DDF">
        <w:rPr>
          <w:rFonts w:ascii="Times New Roman" w:hAnsi="Times New Roman" w:cs="Times New Roman"/>
          <w:sz w:val="24"/>
          <w:szCs w:val="24"/>
        </w:rPr>
        <w:t>0</w:t>
      </w:r>
      <w:r w:rsidRPr="00CB5D0F">
        <w:rPr>
          <w:rFonts w:ascii="Times New Roman" w:hAnsi="Times New Roman" w:cs="Times New Roman"/>
          <w:sz w:val="24"/>
          <w:szCs w:val="24"/>
        </w:rPr>
        <w:t xml:space="preserve"> чел</w:t>
      </w:r>
      <w:r w:rsidR="00587E58">
        <w:rPr>
          <w:rFonts w:ascii="Times New Roman" w:hAnsi="Times New Roman" w:cs="Times New Roman"/>
          <w:sz w:val="24"/>
          <w:szCs w:val="24"/>
        </w:rPr>
        <w:t>.</w:t>
      </w:r>
      <w:r w:rsidR="007B4B43">
        <w:rPr>
          <w:rFonts w:ascii="Times New Roman" w:hAnsi="Times New Roman" w:cs="Times New Roman"/>
          <w:sz w:val="24"/>
          <w:szCs w:val="24"/>
        </w:rPr>
        <w:t>, 1</w:t>
      </w:r>
      <w:r w:rsidR="009E4DDF">
        <w:rPr>
          <w:rFonts w:ascii="Times New Roman" w:hAnsi="Times New Roman" w:cs="Times New Roman"/>
          <w:sz w:val="24"/>
          <w:szCs w:val="24"/>
        </w:rPr>
        <w:t>4</w:t>
      </w:r>
      <w:r w:rsidR="007B4B43">
        <w:rPr>
          <w:rFonts w:ascii="Times New Roman" w:hAnsi="Times New Roman" w:cs="Times New Roman"/>
          <w:sz w:val="24"/>
          <w:szCs w:val="24"/>
        </w:rPr>
        <w:t>0 ветеранов т</w:t>
      </w:r>
      <w:r w:rsidR="009E4DDF">
        <w:rPr>
          <w:rFonts w:ascii="Times New Roman" w:hAnsi="Times New Roman" w:cs="Times New Roman"/>
          <w:sz w:val="24"/>
          <w:szCs w:val="24"/>
        </w:rPr>
        <w:t xml:space="preserve">руда, 1 участник ВОВ и 2 труженика </w:t>
      </w:r>
      <w:r w:rsidR="007B4B43">
        <w:rPr>
          <w:rFonts w:ascii="Times New Roman" w:hAnsi="Times New Roman" w:cs="Times New Roman"/>
          <w:sz w:val="24"/>
          <w:szCs w:val="24"/>
        </w:rPr>
        <w:t>тыла</w:t>
      </w:r>
      <w:r w:rsidRPr="00CB5D0F">
        <w:rPr>
          <w:rFonts w:ascii="Times New Roman" w:hAnsi="Times New Roman" w:cs="Times New Roman"/>
          <w:sz w:val="24"/>
          <w:szCs w:val="24"/>
        </w:rPr>
        <w:t xml:space="preserve">. </w:t>
      </w:r>
      <w:r w:rsidR="004E104D">
        <w:rPr>
          <w:rFonts w:ascii="Times New Roman" w:hAnsi="Times New Roman" w:cs="Times New Roman"/>
          <w:sz w:val="24"/>
          <w:szCs w:val="24"/>
        </w:rPr>
        <w:t>Совет депутатов</w:t>
      </w:r>
      <w:r w:rsidRPr="00CB5D0F">
        <w:rPr>
          <w:rFonts w:ascii="Times New Roman" w:hAnsi="Times New Roman" w:cs="Times New Roman"/>
          <w:sz w:val="24"/>
          <w:szCs w:val="24"/>
        </w:rPr>
        <w:t xml:space="preserve"> сотрудничает со всеми действующими предприятиями, находящимися на территории поселения: Коркинские очистные сооружения, ООО ПК «Фортуна», ООО «Мечта», ресторан «Империал». Работаем в тесном сотрудничестве с </w:t>
      </w:r>
      <w:r w:rsidR="009E4DDF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CB5D0F">
        <w:rPr>
          <w:rFonts w:ascii="Times New Roman" w:hAnsi="Times New Roman" w:cs="Times New Roman"/>
          <w:sz w:val="24"/>
          <w:szCs w:val="24"/>
        </w:rPr>
        <w:t>Середняковской СОШ, детским садом «Солнышко», филиалом Минской детской школы искусств, местными общественными организациями: Совет ветеран</w:t>
      </w:r>
      <w:r w:rsidR="009E4DDF">
        <w:rPr>
          <w:rFonts w:ascii="Times New Roman" w:hAnsi="Times New Roman" w:cs="Times New Roman"/>
          <w:sz w:val="24"/>
          <w:szCs w:val="24"/>
        </w:rPr>
        <w:t>ов, Женсовет</w:t>
      </w:r>
      <w:r w:rsidRPr="00CB5D0F">
        <w:rPr>
          <w:rFonts w:ascii="Times New Roman" w:hAnsi="Times New Roman" w:cs="Times New Roman"/>
          <w:sz w:val="24"/>
          <w:szCs w:val="24"/>
        </w:rPr>
        <w:t xml:space="preserve">. В течение года велась активная работа </w:t>
      </w:r>
      <w:r w:rsidR="004A7C2D">
        <w:rPr>
          <w:rFonts w:ascii="Times New Roman" w:hAnsi="Times New Roman" w:cs="Times New Roman"/>
          <w:sz w:val="24"/>
          <w:szCs w:val="24"/>
        </w:rPr>
        <w:t>в</w:t>
      </w:r>
      <w:r w:rsidRPr="00CB5D0F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813BA7">
        <w:rPr>
          <w:rFonts w:ascii="Times New Roman" w:hAnsi="Times New Roman" w:cs="Times New Roman"/>
          <w:sz w:val="24"/>
          <w:szCs w:val="24"/>
        </w:rPr>
        <w:t>х</w:t>
      </w:r>
      <w:r w:rsidRPr="00CB5D0F">
        <w:rPr>
          <w:rFonts w:ascii="Times New Roman" w:hAnsi="Times New Roman" w:cs="Times New Roman"/>
          <w:sz w:val="24"/>
          <w:szCs w:val="24"/>
        </w:rPr>
        <w:t xml:space="preserve"> массовой информации, писались заметки в газету «Волжс</w:t>
      </w:r>
      <w:r>
        <w:rPr>
          <w:rFonts w:ascii="Times New Roman" w:hAnsi="Times New Roman" w:cs="Times New Roman"/>
          <w:sz w:val="24"/>
          <w:szCs w:val="24"/>
        </w:rPr>
        <w:t>кая новь»</w:t>
      </w:r>
      <w:r w:rsidR="004E104D">
        <w:rPr>
          <w:rFonts w:ascii="Times New Roman" w:hAnsi="Times New Roman" w:cs="Times New Roman"/>
          <w:sz w:val="24"/>
          <w:szCs w:val="24"/>
        </w:rPr>
        <w:t xml:space="preserve">, хочется отметить в этой работе депутата Круглову Зою Иосифовну, которая </w:t>
      </w:r>
      <w:r w:rsidR="009E4DDF">
        <w:rPr>
          <w:rFonts w:ascii="Times New Roman" w:hAnsi="Times New Roman" w:cs="Times New Roman"/>
          <w:sz w:val="24"/>
          <w:szCs w:val="24"/>
        </w:rPr>
        <w:t>одновременно является</w:t>
      </w:r>
      <w:r w:rsidR="00587E58">
        <w:rPr>
          <w:rFonts w:ascii="Times New Roman" w:hAnsi="Times New Roman" w:cs="Times New Roman"/>
          <w:sz w:val="24"/>
          <w:szCs w:val="24"/>
        </w:rPr>
        <w:t xml:space="preserve"> председателем Совета ветеранов и</w:t>
      </w:r>
      <w:r w:rsidR="009E4DDF">
        <w:rPr>
          <w:rFonts w:ascii="Times New Roman" w:hAnsi="Times New Roman" w:cs="Times New Roman"/>
          <w:sz w:val="24"/>
          <w:szCs w:val="24"/>
        </w:rPr>
        <w:t xml:space="preserve"> директором дома культуры.</w:t>
      </w:r>
      <w:r w:rsidR="0058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0D244A">
        <w:rPr>
          <w:rFonts w:ascii="Times New Roman" w:hAnsi="Times New Roman" w:cs="Times New Roman"/>
          <w:sz w:val="24"/>
          <w:szCs w:val="24"/>
        </w:rPr>
        <w:t xml:space="preserve">все </w:t>
      </w:r>
      <w:r w:rsidR="00587E58">
        <w:rPr>
          <w:rFonts w:ascii="Times New Roman" w:hAnsi="Times New Roman" w:cs="Times New Roman"/>
          <w:sz w:val="24"/>
          <w:szCs w:val="24"/>
        </w:rPr>
        <w:t>депутаты принимали активное участие в подготовке и проведении культурно-массовых мероприятий для населения</w:t>
      </w:r>
      <w:r>
        <w:rPr>
          <w:rFonts w:ascii="Times New Roman" w:hAnsi="Times New Roman" w:cs="Times New Roman"/>
          <w:sz w:val="24"/>
          <w:szCs w:val="24"/>
        </w:rPr>
        <w:t xml:space="preserve">: новогодние ёлки </w:t>
      </w:r>
      <w:r w:rsidR="00587E58">
        <w:rPr>
          <w:rFonts w:ascii="Times New Roman" w:hAnsi="Times New Roman" w:cs="Times New Roman"/>
          <w:sz w:val="24"/>
          <w:szCs w:val="24"/>
        </w:rPr>
        <w:t xml:space="preserve">для детей и молодёжи, (для ДК куплена новая ёлка, гирлянды, шары), </w:t>
      </w:r>
      <w:r>
        <w:rPr>
          <w:rFonts w:ascii="Times New Roman" w:hAnsi="Times New Roman" w:cs="Times New Roman"/>
          <w:sz w:val="24"/>
          <w:szCs w:val="24"/>
        </w:rPr>
        <w:t>широкое М</w:t>
      </w:r>
      <w:r w:rsidR="00271A2E">
        <w:rPr>
          <w:rFonts w:ascii="Times New Roman" w:hAnsi="Times New Roman" w:cs="Times New Roman"/>
          <w:sz w:val="24"/>
          <w:szCs w:val="24"/>
        </w:rPr>
        <w:t>асляничное гуляние,</w:t>
      </w:r>
      <w:r>
        <w:rPr>
          <w:rFonts w:ascii="Times New Roman" w:hAnsi="Times New Roman" w:cs="Times New Roman"/>
          <w:sz w:val="24"/>
          <w:szCs w:val="24"/>
        </w:rPr>
        <w:t xml:space="preserve"> концерт бардовской песни к 8 </w:t>
      </w:r>
      <w:r w:rsidR="00271A2E">
        <w:rPr>
          <w:rFonts w:ascii="Times New Roman" w:hAnsi="Times New Roman" w:cs="Times New Roman"/>
          <w:sz w:val="24"/>
          <w:szCs w:val="24"/>
        </w:rPr>
        <w:t>марта, акции «</w:t>
      </w:r>
      <w:r w:rsidR="00271A2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71A2E">
        <w:rPr>
          <w:rFonts w:ascii="Times New Roman" w:hAnsi="Times New Roman" w:cs="Times New Roman"/>
          <w:sz w:val="24"/>
          <w:szCs w:val="24"/>
        </w:rPr>
        <w:t xml:space="preserve">а мир! </w:t>
      </w:r>
      <w:r w:rsidR="00271A2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71A2E">
        <w:rPr>
          <w:rFonts w:ascii="Times New Roman" w:hAnsi="Times New Roman" w:cs="Times New Roman"/>
          <w:sz w:val="24"/>
          <w:szCs w:val="24"/>
        </w:rPr>
        <w:t xml:space="preserve">а Россию! </w:t>
      </w:r>
      <w:r w:rsidR="00271A2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71A2E">
        <w:rPr>
          <w:rFonts w:ascii="Times New Roman" w:hAnsi="Times New Roman" w:cs="Times New Roman"/>
          <w:sz w:val="24"/>
          <w:szCs w:val="24"/>
        </w:rPr>
        <w:t>а президента!», в мероприятиях, посвящённых Дню Победы</w:t>
      </w:r>
      <w:r w:rsidR="006502AA">
        <w:rPr>
          <w:rFonts w:ascii="Times New Roman" w:hAnsi="Times New Roman" w:cs="Times New Roman"/>
          <w:sz w:val="24"/>
          <w:szCs w:val="24"/>
        </w:rPr>
        <w:t xml:space="preserve"> (шествие бессмертного полка, митинг, концерт, фейе</w:t>
      </w:r>
      <w:r w:rsidR="00C91CE6">
        <w:rPr>
          <w:rFonts w:ascii="Times New Roman" w:hAnsi="Times New Roman" w:cs="Times New Roman"/>
          <w:sz w:val="24"/>
          <w:szCs w:val="24"/>
        </w:rPr>
        <w:t>рверк, поздравление ветерана ВОВ</w:t>
      </w:r>
      <w:r w:rsidR="006502AA">
        <w:rPr>
          <w:rFonts w:ascii="Times New Roman" w:hAnsi="Times New Roman" w:cs="Times New Roman"/>
          <w:sz w:val="24"/>
          <w:szCs w:val="24"/>
        </w:rPr>
        <w:t xml:space="preserve"> и тружеников тыла), концерт к Дню России, праздник </w:t>
      </w:r>
      <w:r w:rsidR="00C91CE6">
        <w:rPr>
          <w:rFonts w:ascii="Times New Roman" w:hAnsi="Times New Roman" w:cs="Times New Roman"/>
          <w:sz w:val="24"/>
          <w:szCs w:val="24"/>
        </w:rPr>
        <w:t xml:space="preserve">«С днём рождения, деревня моя!» </w:t>
      </w:r>
      <w:r w:rsidR="00C91CE6" w:rsidRPr="00C91CE6">
        <w:rPr>
          <w:rFonts w:ascii="Times New Roman" w:hAnsi="Times New Roman" w:cs="Times New Roman"/>
          <w:sz w:val="24"/>
          <w:szCs w:val="24"/>
        </w:rPr>
        <w:t>(</w:t>
      </w:r>
      <w:r w:rsidR="006502AA" w:rsidRPr="00C91CE6">
        <w:rPr>
          <w:rFonts w:ascii="Times New Roman" w:hAnsi="Times New Roman" w:cs="Times New Roman"/>
          <w:sz w:val="24"/>
          <w:szCs w:val="24"/>
        </w:rPr>
        <w:t xml:space="preserve">организационная работа, участие в ярмарке, лотерее и т.д.), </w:t>
      </w:r>
      <w:r w:rsidR="00A012BB" w:rsidRPr="00C91CE6">
        <w:rPr>
          <w:rFonts w:ascii="Times New Roman" w:hAnsi="Times New Roman" w:cs="Times New Roman"/>
          <w:sz w:val="24"/>
          <w:szCs w:val="24"/>
        </w:rPr>
        <w:t>праздничное</w:t>
      </w:r>
      <w:r w:rsidR="00A012BB" w:rsidRPr="00C9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2BB" w:rsidRPr="00C91CE6">
        <w:rPr>
          <w:rFonts w:ascii="Times New Roman" w:hAnsi="Times New Roman" w:cs="Times New Roman"/>
          <w:sz w:val="24"/>
          <w:szCs w:val="24"/>
        </w:rPr>
        <w:t>мероприятие к</w:t>
      </w:r>
      <w:r w:rsidR="00A012BB">
        <w:rPr>
          <w:rFonts w:ascii="Times New Roman" w:hAnsi="Times New Roman" w:cs="Times New Roman"/>
          <w:sz w:val="24"/>
          <w:szCs w:val="24"/>
        </w:rPr>
        <w:t xml:space="preserve"> </w:t>
      </w:r>
      <w:r w:rsidR="00A012BB">
        <w:rPr>
          <w:rFonts w:ascii="Times New Roman" w:hAnsi="Times New Roman" w:cs="Times New Roman"/>
          <w:sz w:val="24"/>
          <w:szCs w:val="24"/>
        </w:rPr>
        <w:lastRenderedPageBreak/>
        <w:t>Дню пожилого человека «Нам года- не беда!», участие в сборе помощи солдатам-односельчанам СВО, поздравление с Дедом морозом детей, участников СВО.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99BF4" w14:textId="75BEDF6D" w:rsidR="005D185D" w:rsidRPr="00414366" w:rsidRDefault="004557D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подготовке к празднованию 500-летия поселения п</w:t>
      </w:r>
      <w:r w:rsidR="005D185D" w:rsidRPr="00414366">
        <w:rPr>
          <w:rFonts w:ascii="Times New Roman" w:hAnsi="Times New Roman" w:cs="Times New Roman"/>
          <w:color w:val="000000"/>
          <w:sz w:val="24"/>
          <w:szCs w:val="24"/>
        </w:rPr>
        <w:t>роведены субботники у памятников УВОВ и труж</w:t>
      </w:r>
      <w:r w:rsidR="00903E25" w:rsidRPr="00414366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ников тыла и ДК, покраска автобусных остановок, окос территории, очистка ул.Центральной от песка</w:t>
      </w:r>
      <w:r w:rsidR="000D244A">
        <w:rPr>
          <w:rFonts w:ascii="Times New Roman" w:hAnsi="Times New Roman" w:cs="Times New Roman"/>
          <w:color w:val="000000"/>
          <w:sz w:val="24"/>
          <w:szCs w:val="24"/>
        </w:rPr>
        <w:t>, привлечены спонсоры, местные предприятия.</w:t>
      </w:r>
    </w:p>
    <w:p w14:paraId="48E0C911" w14:textId="0E0E40EE" w:rsidR="00782EB8" w:rsidRDefault="005D185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Осуществлялся контроль при проведении работ по грейд</w:t>
      </w:r>
      <w:r w:rsidR="000D24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F5D7C" w:rsidRPr="00414366">
        <w:rPr>
          <w:rFonts w:ascii="Times New Roman" w:hAnsi="Times New Roman" w:cs="Times New Roman"/>
          <w:color w:val="000000"/>
          <w:sz w:val="24"/>
          <w:szCs w:val="24"/>
        </w:rPr>
        <w:t>рованию дорог.</w:t>
      </w:r>
    </w:p>
    <w:p w14:paraId="210D04B2" w14:textId="4DAE40EB" w:rsidR="0079462A" w:rsidRPr="00414366" w:rsidRDefault="0079462A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Проведена работа по организации ремонта межпоселковой дороги д.Середняя – д.Задубье.</w:t>
      </w:r>
    </w:p>
    <w:p w14:paraId="728E5A87" w14:textId="79DBA641" w:rsidR="00B755DB" w:rsidRPr="00414366" w:rsidRDefault="00F219E7" w:rsidP="00940F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ограничениями, связанными со вспышкой заболевани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9462A">
        <w:rPr>
          <w:rFonts w:ascii="Times New Roman" w:hAnsi="Times New Roman" w:cs="Times New Roman"/>
          <w:color w:val="000000"/>
          <w:sz w:val="24"/>
          <w:szCs w:val="24"/>
        </w:rPr>
        <w:t xml:space="preserve"> короновирусом,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м</w:t>
      </w:r>
      <w:r w:rsidR="0079462A">
        <w:rPr>
          <w:rFonts w:ascii="Times New Roman" w:hAnsi="Times New Roman" w:cs="Times New Roman"/>
          <w:color w:val="000000"/>
          <w:sz w:val="24"/>
          <w:szCs w:val="24"/>
        </w:rPr>
        <w:t>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ограничены.</w:t>
      </w:r>
      <w:r w:rsidR="00794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DB" w:rsidRPr="00414366">
        <w:rPr>
          <w:rFonts w:ascii="Times New Roman" w:hAnsi="Times New Roman" w:cs="Times New Roman"/>
          <w:sz w:val="24"/>
          <w:szCs w:val="24"/>
        </w:rPr>
        <w:t xml:space="preserve">В ДК для населения проводятся публичные слушания, отчёты, встречи с главой поселения, депутатами разных уровней и представителями различных муниципальных и региональных служб. </w:t>
      </w:r>
    </w:p>
    <w:p w14:paraId="5A33E693" w14:textId="3B7F1F0A" w:rsidR="00235F6C" w:rsidRDefault="00144EDD" w:rsidP="00940FE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Все депутаты выполняют свои обязанности не на пос</w:t>
      </w:r>
      <w:r w:rsidR="0079462A">
        <w:rPr>
          <w:rFonts w:ascii="Times New Roman" w:hAnsi="Times New Roman" w:cs="Times New Roman"/>
          <w:color w:val="000000"/>
          <w:sz w:val="24"/>
          <w:szCs w:val="24"/>
        </w:rPr>
        <w:t>тоянной основе, из них только 1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неработающи</w:t>
      </w:r>
      <w:r w:rsidR="0079462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пенсионер. 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Денежные средства, которые депутаты получают из бюджета поселения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депутатской деятельности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расходуются на общественные нужды жителей различных слоев поселения (дети,</w:t>
      </w:r>
      <w:r w:rsidR="00280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ветераны, активисты)</w:t>
      </w:r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>, социальные объекты (школа, дет.сад, ФАП</w:t>
      </w:r>
      <w:r w:rsidR="009347A6" w:rsidRPr="00414366">
        <w:rPr>
          <w:rFonts w:ascii="Times New Roman" w:hAnsi="Times New Roman" w:cs="Times New Roman"/>
          <w:color w:val="000000"/>
          <w:sz w:val="24"/>
          <w:szCs w:val="24"/>
        </w:rPr>
        <w:t>, ДК</w:t>
      </w:r>
      <w:r w:rsidR="00180DBA" w:rsidRPr="000D244A">
        <w:rPr>
          <w:rFonts w:ascii="Times New Roman" w:hAnsi="Times New Roman" w:cs="Times New Roman"/>
          <w:sz w:val="24"/>
          <w:szCs w:val="24"/>
        </w:rPr>
        <w:t>)</w:t>
      </w:r>
      <w:r w:rsidR="00BF55E0" w:rsidRPr="000D244A">
        <w:rPr>
          <w:rFonts w:ascii="Times New Roman" w:hAnsi="Times New Roman" w:cs="Times New Roman"/>
          <w:sz w:val="24"/>
          <w:szCs w:val="24"/>
        </w:rPr>
        <w:t>.</w:t>
      </w:r>
      <w:r w:rsidR="000D244A">
        <w:rPr>
          <w:rFonts w:ascii="Times New Roman" w:hAnsi="Times New Roman" w:cs="Times New Roman"/>
          <w:sz w:val="24"/>
          <w:szCs w:val="24"/>
        </w:rPr>
        <w:t xml:space="preserve">: школа – 10000 руб. стипендии хорошистам и 500 руб.прочие расходы, детский сад – 5000 руб., ветераны – 4000 руб., поздравление юбиляров, материальная помощь,, участие в сборе средств для беженцев, участников СВО – 38041 руб. </w:t>
      </w:r>
      <w:r w:rsidR="00C52ABB">
        <w:rPr>
          <w:rFonts w:ascii="Times New Roman" w:hAnsi="Times New Roman" w:cs="Times New Roman"/>
          <w:sz w:val="24"/>
          <w:szCs w:val="24"/>
        </w:rPr>
        <w:t>праздники – 41570 руб.</w:t>
      </w:r>
    </w:p>
    <w:p w14:paraId="14218739" w14:textId="77777777" w:rsidR="00907B0D" w:rsidRDefault="006F1165" w:rsidP="00940FEA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15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F76" w:rsidRPr="00414366">
        <w:rPr>
          <w:rFonts w:ascii="Times New Roman" w:hAnsi="Times New Roman" w:cs="Times New Roman"/>
          <w:color w:val="000000"/>
          <w:sz w:val="24"/>
          <w:szCs w:val="24"/>
        </w:rPr>
        <w:t>зак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лючении хочется отметить, что цель работы Совета депутатов </w:t>
      </w:r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Середняковсковского сельского поселения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2228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</w:t>
      </w:r>
      <w:r w:rsidR="00BF55E0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комфортн</w:t>
      </w:r>
      <w:r w:rsidR="0002228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ых условий</w:t>
      </w:r>
      <w:r w:rsidR="00BF55E0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проживани</w:t>
      </w:r>
      <w:r w:rsidR="0002228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я</w:t>
      </w:r>
      <w:r w:rsidR="00423E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жите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>лей нашего поселения, и от того, как мы слаженно будем работать на всех уровнях власти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общественностью и жителями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, во многом будет зависеть успешное выполнение поставленных перед </w:t>
      </w:r>
      <w:r w:rsidR="00150F76" w:rsidRPr="00414366">
        <w:rPr>
          <w:rFonts w:ascii="Times New Roman" w:hAnsi="Times New Roman" w:cs="Times New Roman"/>
          <w:color w:val="000000"/>
          <w:sz w:val="24"/>
          <w:szCs w:val="24"/>
        </w:rPr>
        <w:t>нами задач.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Призываю всех жителей принимать активное участие в общественной жизни поселения</w:t>
      </w:r>
      <w:r w:rsidR="00130324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оказывать поддер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ж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ку и содействие Совету депутатов и администрации поселения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DB47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Не оставаться равнодушными к правонарушителям</w:t>
      </w:r>
      <w:r w:rsidR="00235F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различного рода и принимать необходимые меры к тем, кто их совершает</w:t>
      </w:r>
      <w:r w:rsidR="00DB47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AEE644" w14:textId="77777777" w:rsidR="00B72C5B" w:rsidRPr="00414366" w:rsidRDefault="00B72C5B" w:rsidP="00940FEA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654D45CF" w14:textId="6F840B35" w:rsidR="00907B0D" w:rsidRPr="00414366" w:rsidRDefault="00B72C5B" w:rsidP="00B72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F1165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З.И. Круглова</w:t>
      </w:r>
    </w:p>
    <w:p w14:paraId="607C0790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B18B3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F4865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91B76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F76BA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A96E3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B49B8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80E15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10762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0694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3CA6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580E6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ED42B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E3C94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26F1" w:rsidRPr="00414366" w:rsidSect="006075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1BE9" w14:textId="77777777" w:rsidR="00D702FF" w:rsidRDefault="00D702FF" w:rsidP="006F1165">
      <w:pPr>
        <w:spacing w:after="0" w:line="240" w:lineRule="auto"/>
      </w:pPr>
      <w:r>
        <w:separator/>
      </w:r>
    </w:p>
  </w:endnote>
  <w:endnote w:type="continuationSeparator" w:id="0">
    <w:p w14:paraId="7A0641B4" w14:textId="77777777" w:rsidR="00D702FF" w:rsidRDefault="00D702FF" w:rsidP="006F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4923"/>
      <w:docPartObj>
        <w:docPartGallery w:val="Page Numbers (Bottom of Page)"/>
        <w:docPartUnique/>
      </w:docPartObj>
    </w:sdtPr>
    <w:sdtEndPr/>
    <w:sdtContent>
      <w:p w14:paraId="2CFEC273" w14:textId="195754D5" w:rsidR="004A7C2D" w:rsidRDefault="00194B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67697" w14:textId="77777777" w:rsidR="004A7C2D" w:rsidRDefault="004A7C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F960" w14:textId="77777777" w:rsidR="00D702FF" w:rsidRDefault="00D702FF" w:rsidP="006F1165">
      <w:pPr>
        <w:spacing w:after="0" w:line="240" w:lineRule="auto"/>
      </w:pPr>
      <w:r>
        <w:separator/>
      </w:r>
    </w:p>
  </w:footnote>
  <w:footnote w:type="continuationSeparator" w:id="0">
    <w:p w14:paraId="09036A2D" w14:textId="77777777" w:rsidR="00D702FF" w:rsidRDefault="00D702FF" w:rsidP="006F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4F5"/>
    <w:multiLevelType w:val="hybridMultilevel"/>
    <w:tmpl w:val="C8A28A0C"/>
    <w:lvl w:ilvl="0" w:tplc="A5AC2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809C9"/>
    <w:multiLevelType w:val="hybridMultilevel"/>
    <w:tmpl w:val="5A46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270BB"/>
    <w:multiLevelType w:val="hybridMultilevel"/>
    <w:tmpl w:val="0ADE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3ED8"/>
    <w:multiLevelType w:val="hybridMultilevel"/>
    <w:tmpl w:val="618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5D71"/>
    <w:multiLevelType w:val="hybridMultilevel"/>
    <w:tmpl w:val="DFD8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0D"/>
    <w:rsid w:val="0002228A"/>
    <w:rsid w:val="0002377D"/>
    <w:rsid w:val="00050434"/>
    <w:rsid w:val="0005179D"/>
    <w:rsid w:val="000849DF"/>
    <w:rsid w:val="000B4E34"/>
    <w:rsid w:val="000C1DF8"/>
    <w:rsid w:val="000D244A"/>
    <w:rsid w:val="000E1295"/>
    <w:rsid w:val="000F77BB"/>
    <w:rsid w:val="00112522"/>
    <w:rsid w:val="00127705"/>
    <w:rsid w:val="00130324"/>
    <w:rsid w:val="00133A08"/>
    <w:rsid w:val="00144EDD"/>
    <w:rsid w:val="00150F76"/>
    <w:rsid w:val="001551A8"/>
    <w:rsid w:val="00162EB5"/>
    <w:rsid w:val="00163EC6"/>
    <w:rsid w:val="00180DBA"/>
    <w:rsid w:val="00194B9B"/>
    <w:rsid w:val="001B4189"/>
    <w:rsid w:val="001E109C"/>
    <w:rsid w:val="00200543"/>
    <w:rsid w:val="002153DA"/>
    <w:rsid w:val="002244B1"/>
    <w:rsid w:val="00232845"/>
    <w:rsid w:val="00235F6C"/>
    <w:rsid w:val="002572F0"/>
    <w:rsid w:val="00271A2E"/>
    <w:rsid w:val="00280BB2"/>
    <w:rsid w:val="002A082D"/>
    <w:rsid w:val="0032617B"/>
    <w:rsid w:val="00387387"/>
    <w:rsid w:val="003917B6"/>
    <w:rsid w:val="003A28D0"/>
    <w:rsid w:val="003E70E7"/>
    <w:rsid w:val="003F4B8B"/>
    <w:rsid w:val="00414366"/>
    <w:rsid w:val="00423ED5"/>
    <w:rsid w:val="004257D4"/>
    <w:rsid w:val="004557DD"/>
    <w:rsid w:val="004703DC"/>
    <w:rsid w:val="004A7C2D"/>
    <w:rsid w:val="004A7D1D"/>
    <w:rsid w:val="004E104D"/>
    <w:rsid w:val="004F28E6"/>
    <w:rsid w:val="005149D5"/>
    <w:rsid w:val="00516330"/>
    <w:rsid w:val="00542A2E"/>
    <w:rsid w:val="00580C26"/>
    <w:rsid w:val="00587E58"/>
    <w:rsid w:val="005B446F"/>
    <w:rsid w:val="005B61D5"/>
    <w:rsid w:val="005C4B4D"/>
    <w:rsid w:val="005D185D"/>
    <w:rsid w:val="005E36EB"/>
    <w:rsid w:val="00603DDF"/>
    <w:rsid w:val="0060754E"/>
    <w:rsid w:val="006502AA"/>
    <w:rsid w:val="006525A0"/>
    <w:rsid w:val="0067137B"/>
    <w:rsid w:val="00691C83"/>
    <w:rsid w:val="006E509A"/>
    <w:rsid w:val="006F1165"/>
    <w:rsid w:val="0073409D"/>
    <w:rsid w:val="00762A71"/>
    <w:rsid w:val="007706D6"/>
    <w:rsid w:val="00782EB8"/>
    <w:rsid w:val="00791B1D"/>
    <w:rsid w:val="0079462A"/>
    <w:rsid w:val="007B3B21"/>
    <w:rsid w:val="007B4B43"/>
    <w:rsid w:val="007E6665"/>
    <w:rsid w:val="00802098"/>
    <w:rsid w:val="008071FC"/>
    <w:rsid w:val="00813BA7"/>
    <w:rsid w:val="00815AB4"/>
    <w:rsid w:val="00833FE2"/>
    <w:rsid w:val="00835898"/>
    <w:rsid w:val="008371C9"/>
    <w:rsid w:val="00842578"/>
    <w:rsid w:val="00843017"/>
    <w:rsid w:val="008458EA"/>
    <w:rsid w:val="00897C31"/>
    <w:rsid w:val="008B6AD8"/>
    <w:rsid w:val="008E37AA"/>
    <w:rsid w:val="008F73A3"/>
    <w:rsid w:val="00903E25"/>
    <w:rsid w:val="00907B0D"/>
    <w:rsid w:val="009103DE"/>
    <w:rsid w:val="009226F1"/>
    <w:rsid w:val="009347A6"/>
    <w:rsid w:val="00940FEA"/>
    <w:rsid w:val="009659D4"/>
    <w:rsid w:val="009C4CC4"/>
    <w:rsid w:val="009D5525"/>
    <w:rsid w:val="009D7BEE"/>
    <w:rsid w:val="009E4DDF"/>
    <w:rsid w:val="009E5720"/>
    <w:rsid w:val="009E6223"/>
    <w:rsid w:val="009F2FE9"/>
    <w:rsid w:val="00A012BB"/>
    <w:rsid w:val="00A05265"/>
    <w:rsid w:val="00A2308C"/>
    <w:rsid w:val="00A352E7"/>
    <w:rsid w:val="00A4751E"/>
    <w:rsid w:val="00A977D4"/>
    <w:rsid w:val="00AD5DBB"/>
    <w:rsid w:val="00AE2962"/>
    <w:rsid w:val="00AE29CB"/>
    <w:rsid w:val="00AE64BA"/>
    <w:rsid w:val="00B467A6"/>
    <w:rsid w:val="00B72C5B"/>
    <w:rsid w:val="00B755DB"/>
    <w:rsid w:val="00B83C5B"/>
    <w:rsid w:val="00BE0BF9"/>
    <w:rsid w:val="00BE6E92"/>
    <w:rsid w:val="00BF2BE0"/>
    <w:rsid w:val="00BF55E0"/>
    <w:rsid w:val="00C40147"/>
    <w:rsid w:val="00C461E4"/>
    <w:rsid w:val="00C52ABB"/>
    <w:rsid w:val="00C901BF"/>
    <w:rsid w:val="00C91CE6"/>
    <w:rsid w:val="00C93977"/>
    <w:rsid w:val="00CC0FDD"/>
    <w:rsid w:val="00D14968"/>
    <w:rsid w:val="00D40461"/>
    <w:rsid w:val="00D4476A"/>
    <w:rsid w:val="00D702FF"/>
    <w:rsid w:val="00DB477A"/>
    <w:rsid w:val="00DC4F7D"/>
    <w:rsid w:val="00DD05BA"/>
    <w:rsid w:val="00DE544F"/>
    <w:rsid w:val="00DE5D67"/>
    <w:rsid w:val="00DF5D7C"/>
    <w:rsid w:val="00E20286"/>
    <w:rsid w:val="00E44D58"/>
    <w:rsid w:val="00E6239C"/>
    <w:rsid w:val="00E8540C"/>
    <w:rsid w:val="00E955C8"/>
    <w:rsid w:val="00EA0E96"/>
    <w:rsid w:val="00F0583F"/>
    <w:rsid w:val="00F13331"/>
    <w:rsid w:val="00F219E7"/>
    <w:rsid w:val="00F37FB9"/>
    <w:rsid w:val="00F6033A"/>
    <w:rsid w:val="00F77197"/>
    <w:rsid w:val="00FC6D7B"/>
    <w:rsid w:val="00FD0963"/>
    <w:rsid w:val="00FD5005"/>
    <w:rsid w:val="00FE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2399"/>
  <w15:docId w15:val="{3698A8AF-5F3E-44AE-A755-8CFB228C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E7"/>
  </w:style>
  <w:style w:type="paragraph" w:styleId="1">
    <w:name w:val="heading 1"/>
    <w:basedOn w:val="a"/>
    <w:next w:val="a"/>
    <w:link w:val="10"/>
    <w:qFormat/>
    <w:rsid w:val="00907B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heading 2"/>
    <w:basedOn w:val="a"/>
    <w:next w:val="a"/>
    <w:link w:val="20"/>
    <w:qFormat/>
    <w:rsid w:val="00907B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20">
    <w:name w:val="Заголовок 2 Знак"/>
    <w:basedOn w:val="a0"/>
    <w:link w:val="2"/>
    <w:rsid w:val="00907B0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907B0D"/>
  </w:style>
  <w:style w:type="character" w:styleId="a3">
    <w:name w:val="Hyperlink"/>
    <w:rsid w:val="00907B0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F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165"/>
  </w:style>
  <w:style w:type="paragraph" w:styleId="a6">
    <w:name w:val="footer"/>
    <w:basedOn w:val="a"/>
    <w:link w:val="a7"/>
    <w:uiPriority w:val="99"/>
    <w:unhideWhenUsed/>
    <w:rsid w:val="006F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165"/>
  </w:style>
  <w:style w:type="paragraph" w:styleId="a8">
    <w:name w:val="List Paragraph"/>
    <w:basedOn w:val="a"/>
    <w:uiPriority w:val="34"/>
    <w:qFormat/>
    <w:rsid w:val="005D18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129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75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B006-89E8-4D8A-8885-92E0191A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Maksimenko_I</dc:creator>
  <cp:keywords/>
  <dc:description/>
  <cp:lastModifiedBy>ДК Середняя</cp:lastModifiedBy>
  <cp:revision>2</cp:revision>
  <cp:lastPrinted>2021-02-26T12:51:00Z</cp:lastPrinted>
  <dcterms:created xsi:type="dcterms:W3CDTF">2023-04-27T14:03:00Z</dcterms:created>
  <dcterms:modified xsi:type="dcterms:W3CDTF">2023-04-27T14:03:00Z</dcterms:modified>
</cp:coreProperties>
</file>