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EB4A2" w14:textId="77777777" w:rsidR="00891C9C" w:rsidRDefault="00891C9C" w:rsidP="00891C9C">
      <w:pPr>
        <w:pStyle w:val="ConsPlusNormal0"/>
        <w:jc w:val="center"/>
        <w:rPr>
          <w:rFonts w:ascii="Times New Roman" w:hAnsi="Times New Roman"/>
          <w:sz w:val="28"/>
          <w:szCs w:val="28"/>
        </w:rPr>
      </w:pPr>
      <w:r>
        <w:rPr>
          <w:rFonts w:ascii="Times New Roman" w:hAnsi="Times New Roman"/>
          <w:sz w:val="28"/>
          <w:szCs w:val="28"/>
        </w:rPr>
        <w:t>Оповещение о начале общественных обсуждений</w:t>
      </w:r>
    </w:p>
    <w:p w14:paraId="11748119" w14:textId="77777777" w:rsidR="00891C9C" w:rsidRDefault="00891C9C" w:rsidP="00891C9C">
      <w:pPr>
        <w:pStyle w:val="ConsPlusNormal0"/>
        <w:jc w:val="center"/>
        <w:rPr>
          <w:rFonts w:cs="Arial"/>
          <w:sz w:val="28"/>
          <w:szCs w:val="28"/>
        </w:rPr>
      </w:pPr>
    </w:p>
    <w:p w14:paraId="3D89522E" w14:textId="77777777" w:rsidR="00891C9C" w:rsidRDefault="00891C9C" w:rsidP="00891C9C">
      <w:pPr>
        <w:pStyle w:val="ConsPlusNormal0"/>
        <w:widowControl/>
        <w:ind w:firstLine="708"/>
        <w:jc w:val="both"/>
        <w:rPr>
          <w:rFonts w:ascii="Times New Roman" w:hAnsi="Times New Roman"/>
          <w:sz w:val="28"/>
          <w:szCs w:val="28"/>
        </w:rPr>
      </w:pPr>
      <w:r>
        <w:rPr>
          <w:rFonts w:ascii="Times New Roman" w:hAnsi="Times New Roman"/>
          <w:sz w:val="28"/>
          <w:szCs w:val="28"/>
        </w:rPr>
        <w:t>Глава  Костромского муниципального района информирует о назначении общественных обсуждений по проекту постановления «О предоставлении разрешения на отклонение от предельных параметров разрешенного строительства индивидуального жилого дома, расположенного на земельном участке с кадастровым номером 44:07:110102:457 по адресу: Костромская область, Костромской район, д. Середняя</w:t>
      </w:r>
      <w:r>
        <w:rPr>
          <w:rFonts w:ascii="Times New Roman" w:hAnsi="Times New Roman"/>
          <w:sz w:val="28"/>
          <w:szCs w:val="28"/>
          <w:lang w:eastAsia="ru-RU"/>
        </w:rPr>
        <w:t>»</w:t>
      </w:r>
      <w:r>
        <w:rPr>
          <w:rFonts w:ascii="Times New Roman" w:hAnsi="Times New Roman"/>
          <w:sz w:val="28"/>
          <w:szCs w:val="28"/>
        </w:rPr>
        <w:t>.</w:t>
      </w:r>
    </w:p>
    <w:p w14:paraId="58228E18" w14:textId="77777777" w:rsidR="00891C9C" w:rsidRDefault="00891C9C" w:rsidP="00891C9C">
      <w:pPr>
        <w:pStyle w:val="ConsPlusNormal0"/>
        <w:widowControl/>
        <w:ind w:firstLine="708"/>
        <w:jc w:val="both"/>
        <w:rPr>
          <w:rFonts w:ascii="Times New Roman" w:hAnsi="Times New Roman"/>
          <w:spacing w:val="20"/>
          <w:sz w:val="28"/>
          <w:szCs w:val="28"/>
        </w:rPr>
      </w:pPr>
      <w:r>
        <w:rPr>
          <w:rFonts w:ascii="Times New Roman" w:hAnsi="Times New Roman"/>
          <w:sz w:val="28"/>
          <w:szCs w:val="28"/>
        </w:rPr>
        <w:t>Проект постановления «О предоставлении разрешения на отклонение от предельных параметров разрешенного строительства индивидуального жилого дома, расположенного на земельном участке с кадастровым номером 44:07:110102:457 по адресу: Костромская область, Костромской район, д. Середняя</w:t>
      </w:r>
      <w:r>
        <w:rPr>
          <w:rFonts w:ascii="Times New Roman" w:hAnsi="Times New Roman"/>
          <w:sz w:val="28"/>
          <w:szCs w:val="28"/>
          <w:lang w:eastAsia="ru-RU"/>
        </w:rPr>
        <w:t>»</w:t>
      </w:r>
      <w:r>
        <w:rPr>
          <w:rFonts w:ascii="Times New Roman" w:hAnsi="Times New Roman"/>
          <w:sz w:val="28"/>
          <w:szCs w:val="28"/>
        </w:rPr>
        <w:t xml:space="preserve"> является приложением к постановлению администрации Костромского муниципального района от </w:t>
      </w:r>
      <w:r>
        <w:rPr>
          <w:rFonts w:ascii="Times New Roman" w:hAnsi="Times New Roman"/>
          <w:spacing w:val="20"/>
          <w:sz w:val="28"/>
          <w:szCs w:val="28"/>
        </w:rPr>
        <w:t>« 28 » марта 2024 года № 839.</w:t>
      </w:r>
    </w:p>
    <w:p w14:paraId="40B21153" w14:textId="77777777" w:rsidR="00891C9C" w:rsidRDefault="00891C9C" w:rsidP="00891C9C">
      <w:pPr>
        <w:pStyle w:val="ConsPlusNormal0"/>
        <w:widowControl/>
        <w:ind w:firstLine="708"/>
        <w:jc w:val="both"/>
        <w:rPr>
          <w:rFonts w:ascii="Times New Roman" w:hAnsi="Times New Roman"/>
          <w:sz w:val="28"/>
          <w:szCs w:val="28"/>
        </w:rPr>
      </w:pPr>
      <w:r>
        <w:rPr>
          <w:rFonts w:ascii="Times New Roman" w:hAnsi="Times New Roman"/>
          <w:sz w:val="28"/>
          <w:szCs w:val="28"/>
        </w:rPr>
        <w:t>Проектом предусматривается выдача разрешения на отклонение от предельных параметров разрешенного строительства индивидуального жилого дома, расположенного на земельном участке с кадастровым номером 44:07:110102:457 по адресу: Костромская область, Костромской район, д. Середняя.</w:t>
      </w:r>
    </w:p>
    <w:p w14:paraId="0A4F787E" w14:textId="77777777" w:rsidR="00891C9C" w:rsidRDefault="00891C9C" w:rsidP="00891C9C">
      <w:pPr>
        <w:pStyle w:val="ConsPlusNormal0"/>
        <w:widowControl/>
        <w:ind w:firstLine="709"/>
        <w:jc w:val="both"/>
        <w:rPr>
          <w:rFonts w:ascii="Times New Roman" w:hAnsi="Times New Roman"/>
          <w:sz w:val="28"/>
          <w:szCs w:val="28"/>
        </w:rPr>
      </w:pPr>
      <w:r>
        <w:rPr>
          <w:rFonts w:ascii="Times New Roman" w:hAnsi="Times New Roman"/>
          <w:sz w:val="28"/>
          <w:szCs w:val="28"/>
        </w:rPr>
        <w:t xml:space="preserve"> Организатор общественных обсуждений – Комиссия по подготовке и проведению общественных обсуждений (адрес: Костромская область, Костромской район, г. Кострома, ул. Маршала Новикова, д.7, телефон (4942) 55-98-51.</w:t>
      </w:r>
    </w:p>
    <w:p w14:paraId="25CE3D5C" w14:textId="77777777" w:rsidR="00891C9C" w:rsidRDefault="00891C9C" w:rsidP="00891C9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Предложения и замечания по проекту направляются организатору общественных обсуждений в срок до 12:00 19 апреля 2024 года.</w:t>
      </w:r>
    </w:p>
    <w:p w14:paraId="7414C61D" w14:textId="77777777" w:rsidR="00891C9C" w:rsidRDefault="00891C9C" w:rsidP="00891C9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Экспозиция проекта проводится на официальном сайте администрации Костромского муниципального района в информационно-телекоммуникационной сети «Интернет» по адресу: </w:t>
      </w:r>
      <w:r>
        <w:rPr>
          <w:rFonts w:ascii="Times New Roman" w:hAnsi="Times New Roman" w:cs="Times New Roman"/>
          <w:sz w:val="28"/>
          <w:szCs w:val="28"/>
          <w:lang w:val="en-US"/>
        </w:rPr>
        <w:t>kostromskoy</w:t>
      </w:r>
      <w:r>
        <w:rPr>
          <w:rFonts w:ascii="Times New Roman" w:hAnsi="Times New Roman" w:cs="Times New Roman"/>
          <w:sz w:val="28"/>
          <w:szCs w:val="28"/>
        </w:rPr>
        <w:t>.</w:t>
      </w:r>
      <w:r>
        <w:rPr>
          <w:rFonts w:ascii="Times New Roman" w:hAnsi="Times New Roman" w:cs="Times New Roman"/>
          <w:sz w:val="28"/>
          <w:szCs w:val="28"/>
          <w:lang w:val="en-US"/>
        </w:rPr>
        <w:t>kostroma</w:t>
      </w:r>
      <w:r>
        <w:rPr>
          <w:rFonts w:ascii="Times New Roman" w:hAnsi="Times New Roman" w:cs="Times New Roman"/>
          <w:sz w:val="28"/>
          <w:szCs w:val="28"/>
        </w:rPr>
        <w:t>.</w:t>
      </w:r>
      <w:r>
        <w:rPr>
          <w:rFonts w:ascii="Times New Roman" w:hAnsi="Times New Roman" w:cs="Times New Roman"/>
          <w:sz w:val="28"/>
          <w:szCs w:val="28"/>
          <w:lang w:val="en-US"/>
        </w:rPr>
        <w:t>gov</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в разделе: Карта сайта/ Хозяйственная деятельность / Градостроительство / Публичные слушания с 05.04.2024 года по 19.04.2024 года. </w:t>
      </w:r>
    </w:p>
    <w:p w14:paraId="5C01429D" w14:textId="77777777" w:rsidR="00891C9C" w:rsidRDefault="00891C9C" w:rsidP="00891C9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 проводится по телефону (4942) 55-98-51.</w:t>
      </w:r>
    </w:p>
    <w:p w14:paraId="37657972" w14:textId="77777777" w:rsidR="00891C9C" w:rsidRDefault="00891C9C" w:rsidP="00891C9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подлежащий рассмотрению на общественных обсуждениях,  и информационные материалы к нему (при  наличии) будут  размещены  на официальном сайте администрации Костромского муниципального района в информационно-телекоммуникационной сети «Интернет» по адресу </w:t>
      </w:r>
      <w:r>
        <w:rPr>
          <w:rFonts w:ascii="Times New Roman" w:hAnsi="Times New Roman" w:cs="Times New Roman"/>
          <w:sz w:val="28"/>
          <w:szCs w:val="28"/>
          <w:lang w:val="en-US"/>
        </w:rPr>
        <w:t>kostromskoy</w:t>
      </w:r>
      <w:r>
        <w:rPr>
          <w:rFonts w:ascii="Times New Roman" w:hAnsi="Times New Roman" w:cs="Times New Roman"/>
          <w:sz w:val="28"/>
          <w:szCs w:val="28"/>
        </w:rPr>
        <w:t>.</w:t>
      </w:r>
      <w:r>
        <w:rPr>
          <w:rFonts w:ascii="Times New Roman" w:hAnsi="Times New Roman" w:cs="Times New Roman"/>
          <w:sz w:val="28"/>
          <w:szCs w:val="28"/>
          <w:lang w:val="en-US"/>
        </w:rPr>
        <w:t>kostroma</w:t>
      </w:r>
      <w:r>
        <w:rPr>
          <w:rFonts w:ascii="Times New Roman" w:hAnsi="Times New Roman" w:cs="Times New Roman"/>
          <w:sz w:val="28"/>
          <w:szCs w:val="28"/>
        </w:rPr>
        <w:t>.</w:t>
      </w:r>
      <w:r>
        <w:rPr>
          <w:rFonts w:ascii="Times New Roman" w:hAnsi="Times New Roman" w:cs="Times New Roman"/>
          <w:sz w:val="28"/>
          <w:szCs w:val="28"/>
          <w:lang w:val="en-US"/>
        </w:rPr>
        <w:t>gov</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Карта сайта/ Хозяйственная деятельность / Градостроительство / Публичные слушания с 05.04.2024 года.</w:t>
      </w:r>
    </w:p>
    <w:p w14:paraId="4AF0E048" w14:textId="77777777" w:rsidR="00891C9C" w:rsidRDefault="00891C9C" w:rsidP="00891C9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местонахождение  и  адрес  -  для юридических  лиц)  </w:t>
      </w:r>
      <w:r>
        <w:rPr>
          <w:rFonts w:ascii="Times New Roman" w:hAnsi="Times New Roman" w:cs="Times New Roman"/>
          <w:sz w:val="28"/>
          <w:szCs w:val="28"/>
          <w:u w:val="single"/>
        </w:rPr>
        <w:t>с приложением документов, подтверждающих такие сведения</w:t>
      </w:r>
      <w:r>
        <w:rPr>
          <w:rFonts w:ascii="Times New Roman" w:hAnsi="Times New Roman" w:cs="Times New Roman"/>
          <w:sz w:val="28"/>
          <w:szCs w:val="28"/>
        </w:rPr>
        <w:t xml:space="preserve">. </w:t>
      </w:r>
    </w:p>
    <w:p w14:paraId="15D90A24" w14:textId="77777777" w:rsidR="00891C9C" w:rsidRDefault="00891C9C" w:rsidP="00891C9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w:t>
      </w:r>
      <w:r>
        <w:rPr>
          <w:rFonts w:ascii="Times New Roman" w:hAnsi="Times New Roman" w:cs="Times New Roman"/>
          <w:sz w:val="28"/>
          <w:szCs w:val="28"/>
        </w:rPr>
        <w:lastRenderedPageBreak/>
        <w:t xml:space="preserve">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 </w:t>
      </w:r>
    </w:p>
    <w:p w14:paraId="4266D4B4" w14:textId="77777777" w:rsidR="00891C9C" w:rsidRDefault="00891C9C" w:rsidP="00891C9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Не требуется представление указанных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местонахождение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администрации Костромского муниципального района (при условии, что эти сведения содержатся на указанном сайте).</w:t>
      </w:r>
    </w:p>
    <w:p w14:paraId="7DFADE1F" w14:textId="77777777" w:rsidR="00891C9C" w:rsidRDefault="00891C9C" w:rsidP="00891C9C">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предложений и замечаний участником общественных обсуждений  представляется согласие на обработку его персональных данных с учетом требований, установленных Федеральным </w:t>
      </w:r>
      <w:hyperlink r:id="rId6" w:history="1">
        <w:r>
          <w:rPr>
            <w:rStyle w:val="af0"/>
            <w:rFonts w:ascii="Times New Roman" w:hAnsi="Times New Roman" w:cs="Times New Roman"/>
            <w:sz w:val="28"/>
            <w:szCs w:val="28"/>
          </w:rPr>
          <w:t>законом</w:t>
        </w:r>
      </w:hyperlink>
      <w:r>
        <w:rPr>
          <w:rFonts w:ascii="Times New Roman" w:hAnsi="Times New Roman" w:cs="Times New Roman"/>
          <w:sz w:val="28"/>
          <w:szCs w:val="28"/>
        </w:rPr>
        <w:t xml:space="preserve"> от 27 июля 2006 года № 152-ФЗ «О персональных данных».</w:t>
      </w:r>
    </w:p>
    <w:p w14:paraId="1C283836" w14:textId="77777777" w:rsidR="00891C9C" w:rsidRDefault="00891C9C" w:rsidP="00891C9C">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 случае внесения предложений и замечаний в письменной форме документы предоставляются  участниками  общественных  обсуждений  в  виде  заверенных копий.</w:t>
      </w:r>
    </w:p>
    <w:p w14:paraId="4E01274A" w14:textId="77777777" w:rsidR="00891C9C" w:rsidRDefault="00891C9C" w:rsidP="00891C9C">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Участники общественных обсуждений, представившие указанные сведения о себе, имеют право вносить предложения и замечания,   касающиеся рассматриваемого проекта с 9:00 с 05.04.2024 года по 19.04.2024 года:</w:t>
      </w:r>
    </w:p>
    <w:p w14:paraId="1D4D1A27" w14:textId="77777777" w:rsidR="00891C9C" w:rsidRDefault="00891C9C" w:rsidP="00891C9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1) посредством официального сайта администрации Костромского муниципального района;</w:t>
      </w:r>
    </w:p>
    <w:p w14:paraId="31F0FC99" w14:textId="77777777" w:rsidR="00891C9C" w:rsidRDefault="00891C9C" w:rsidP="00891C9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2) в письменной форме в адрес организатора общественных обсуждений;</w:t>
      </w:r>
    </w:p>
    <w:p w14:paraId="0517366D" w14:textId="77777777" w:rsidR="00891C9C" w:rsidRDefault="00891C9C" w:rsidP="00891C9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3) посредством  записи в книге (журнале) учета посетителей экспозиции проекта, подлежащего рассмотрению на общественных  обсуждениях, </w:t>
      </w:r>
      <w:r>
        <w:rPr>
          <w:rFonts w:ascii="Times New Roman" w:eastAsia="Arial" w:hAnsi="Times New Roman" w:cs="Times New Roman"/>
          <w:kern w:val="2"/>
          <w:sz w:val="28"/>
          <w:szCs w:val="28"/>
        </w:rPr>
        <w:t xml:space="preserve">направив на электронную почту </w:t>
      </w:r>
      <w:hyperlink r:id="rId7" w:history="1">
        <w:r>
          <w:rPr>
            <w:rStyle w:val="af0"/>
            <w:rFonts w:ascii="Times New Roman" w:hAnsi="Times New Roman" w:cs="Times New Roman"/>
            <w:kern w:val="2"/>
            <w:sz w:val="28"/>
            <w:szCs w:val="28"/>
            <w:lang w:val="en-US"/>
          </w:rPr>
          <w:t>arh</w:t>
        </w:r>
        <w:r>
          <w:rPr>
            <w:rStyle w:val="af0"/>
            <w:rFonts w:ascii="Times New Roman" w:hAnsi="Times New Roman" w:cs="Times New Roman"/>
            <w:kern w:val="2"/>
            <w:sz w:val="28"/>
            <w:szCs w:val="28"/>
          </w:rPr>
          <w:t>@</w:t>
        </w:r>
        <w:r>
          <w:rPr>
            <w:rStyle w:val="af0"/>
            <w:rFonts w:ascii="Times New Roman" w:hAnsi="Times New Roman" w:cs="Times New Roman"/>
            <w:kern w:val="2"/>
            <w:sz w:val="28"/>
            <w:szCs w:val="28"/>
            <w:lang w:val="en-US"/>
          </w:rPr>
          <w:t>admkr</w:t>
        </w:r>
        <w:r>
          <w:rPr>
            <w:rStyle w:val="af0"/>
            <w:rFonts w:ascii="Times New Roman" w:hAnsi="Times New Roman" w:cs="Times New Roman"/>
            <w:kern w:val="2"/>
            <w:sz w:val="28"/>
            <w:szCs w:val="28"/>
          </w:rPr>
          <w:t>.</w:t>
        </w:r>
        <w:r>
          <w:rPr>
            <w:rStyle w:val="af0"/>
            <w:rFonts w:ascii="Times New Roman" w:hAnsi="Times New Roman" w:cs="Times New Roman"/>
            <w:kern w:val="2"/>
            <w:sz w:val="28"/>
            <w:szCs w:val="28"/>
            <w:lang w:val="en-US"/>
          </w:rPr>
          <w:t>ru</w:t>
        </w:r>
      </w:hyperlink>
      <w:r>
        <w:rPr>
          <w:rFonts w:ascii="Times New Roman" w:hAnsi="Times New Roman" w:cs="Times New Roman"/>
          <w:sz w:val="28"/>
          <w:szCs w:val="28"/>
        </w:rPr>
        <w:t>.</w:t>
      </w:r>
    </w:p>
    <w:p w14:paraId="668FB9F4" w14:textId="77777777" w:rsidR="00891C9C" w:rsidRDefault="00891C9C" w:rsidP="00891C9C">
      <w:pPr>
        <w:pStyle w:val="ConsPlusNonformat"/>
        <w:jc w:val="both"/>
        <w:rPr>
          <w:rFonts w:ascii="Times New Roman" w:hAnsi="Times New Roman" w:cs="Times New Roman"/>
          <w:sz w:val="28"/>
          <w:szCs w:val="28"/>
        </w:rPr>
      </w:pPr>
    </w:p>
    <w:p w14:paraId="32DDB4FC" w14:textId="77777777" w:rsidR="00844AB4" w:rsidRPr="00891C9C" w:rsidRDefault="00844AB4" w:rsidP="00891C9C"/>
    <w:sectPr w:rsidR="00844AB4" w:rsidRPr="00891C9C">
      <w:pgSz w:w="11906" w:h="16838"/>
      <w:pgMar w:top="1134" w:right="851" w:bottom="14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5AB18" w14:textId="77777777" w:rsidR="000A2EB9" w:rsidRDefault="000A2EB9">
      <w:r>
        <w:separator/>
      </w:r>
    </w:p>
  </w:endnote>
  <w:endnote w:type="continuationSeparator" w:id="0">
    <w:p w14:paraId="03E8AD67" w14:textId="77777777" w:rsidR="000A2EB9" w:rsidRDefault="000A2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84D38" w14:textId="77777777" w:rsidR="000A2EB9" w:rsidRDefault="000A2EB9">
      <w:r>
        <w:separator/>
      </w:r>
    </w:p>
  </w:footnote>
  <w:footnote w:type="continuationSeparator" w:id="0">
    <w:p w14:paraId="0AF43E4A" w14:textId="77777777" w:rsidR="000A2EB9" w:rsidRDefault="000A2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C1"/>
    <w:rsid w:val="00044EB1"/>
    <w:rsid w:val="00051E75"/>
    <w:rsid w:val="00054F08"/>
    <w:rsid w:val="000A2EB9"/>
    <w:rsid w:val="000F6441"/>
    <w:rsid w:val="001243FE"/>
    <w:rsid w:val="0022224A"/>
    <w:rsid w:val="002329CC"/>
    <w:rsid w:val="00232AFD"/>
    <w:rsid w:val="00240B99"/>
    <w:rsid w:val="0027797E"/>
    <w:rsid w:val="002F1913"/>
    <w:rsid w:val="00347365"/>
    <w:rsid w:val="00365A37"/>
    <w:rsid w:val="0036729E"/>
    <w:rsid w:val="003E0F40"/>
    <w:rsid w:val="00410CAD"/>
    <w:rsid w:val="00416ABB"/>
    <w:rsid w:val="0043665C"/>
    <w:rsid w:val="0046569F"/>
    <w:rsid w:val="00497E04"/>
    <w:rsid w:val="005221B1"/>
    <w:rsid w:val="00532B2E"/>
    <w:rsid w:val="005C3DD1"/>
    <w:rsid w:val="006E2CB3"/>
    <w:rsid w:val="007218F7"/>
    <w:rsid w:val="0076097C"/>
    <w:rsid w:val="007C35C1"/>
    <w:rsid w:val="00844AB4"/>
    <w:rsid w:val="008652FF"/>
    <w:rsid w:val="00891C9C"/>
    <w:rsid w:val="00957ACC"/>
    <w:rsid w:val="009A34AD"/>
    <w:rsid w:val="00A71682"/>
    <w:rsid w:val="00AC15FF"/>
    <w:rsid w:val="00AE582B"/>
    <w:rsid w:val="00B21E6C"/>
    <w:rsid w:val="00B66D41"/>
    <w:rsid w:val="00B9324C"/>
    <w:rsid w:val="00B958EF"/>
    <w:rsid w:val="00BB72B1"/>
    <w:rsid w:val="00BC2CC5"/>
    <w:rsid w:val="00BD1497"/>
    <w:rsid w:val="00BF19CC"/>
    <w:rsid w:val="00BF7110"/>
    <w:rsid w:val="00C50B58"/>
    <w:rsid w:val="00D12720"/>
    <w:rsid w:val="00DF1CFA"/>
    <w:rsid w:val="00E16512"/>
    <w:rsid w:val="00E57023"/>
    <w:rsid w:val="00EC11A1"/>
    <w:rsid w:val="00EE77EC"/>
    <w:rsid w:val="00F16F6C"/>
    <w:rsid w:val="00F97C36"/>
    <w:rsid w:val="00FA7D99"/>
    <w:rsid w:val="00FB0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1B13B"/>
  <w15:docId w15:val="{5118132A-DEF5-4409-9EA9-D4D1115C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link w:val="10"/>
    <w:uiPriority w:val="9"/>
    <w:qFormat/>
    <w:pPr>
      <w:keepNext/>
      <w:keepLines/>
      <w:spacing w:before="480" w:after="200"/>
      <w:outlineLvl w:val="0"/>
    </w:pPr>
    <w:rPr>
      <w:rFonts w:ascii="Arial" w:eastAsia="Arial" w:hAnsi="Arial" w:cs="Arial"/>
      <w:sz w:val="40"/>
      <w:szCs w:val="40"/>
    </w:rPr>
  </w:style>
  <w:style w:type="paragraph" w:styleId="2">
    <w:name w:val="heading 2"/>
    <w:link w:val="20"/>
    <w:uiPriority w:val="9"/>
    <w:unhideWhenUsed/>
    <w:qFormat/>
    <w:pPr>
      <w:keepNext/>
      <w:keepLines/>
      <w:spacing w:before="360" w:after="200"/>
      <w:outlineLvl w:val="1"/>
    </w:pPr>
    <w:rPr>
      <w:rFonts w:ascii="Arial" w:eastAsia="Arial" w:hAnsi="Arial" w:cs="Arial"/>
      <w:sz w:val="34"/>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ind w:left="720"/>
      <w:contextualSpacing/>
    </w:pPr>
  </w:style>
  <w:style w:type="paragraph" w:styleId="a4">
    <w:name w:val="No Spacing"/>
    <w:uiPriority w:val="1"/>
    <w:qFormat/>
  </w:style>
  <w:style w:type="paragraph" w:styleId="a5">
    <w:name w:val="Title"/>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link w:val="ae"/>
    <w:uiPriority w:val="99"/>
    <w:unhideWhenUsed/>
    <w:pPr>
      <w:tabs>
        <w:tab w:val="center" w:pos="7143"/>
        <w:tab w:val="right" w:pos="14287"/>
      </w:tabs>
    </w:pPr>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eastAsia="ru-RU"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eastAsia="ru-RU"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eastAsia="ru-RU"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eastAsia="ru-RU"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eastAsia="ru-RU"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eastAsia="ru-RU"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eastAsia="ru-RU"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f0">
    <w:name w:val="Hyperlink"/>
    <w:uiPriority w:val="99"/>
    <w:unhideWhenUsed/>
    <w:rPr>
      <w:color w:val="0000FF" w:themeColor="hyperlink"/>
      <w:u w:val="single"/>
    </w:rPr>
  </w:style>
  <w:style w:type="paragraph" w:styleId="af1">
    <w:name w:val="footnote text"/>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11">
    <w:name w:val="toc 1"/>
    <w:uiPriority w:val="39"/>
    <w:unhideWhenUsed/>
    <w:pPr>
      <w:spacing w:after="57"/>
    </w:pPr>
  </w:style>
  <w:style w:type="paragraph" w:styleId="23">
    <w:name w:val="toc 2"/>
    <w:uiPriority w:val="39"/>
    <w:unhideWhenUsed/>
    <w:pPr>
      <w:spacing w:after="57"/>
      <w:ind w:left="283"/>
    </w:pPr>
  </w:style>
  <w:style w:type="paragraph" w:styleId="31">
    <w:name w:val="toc 3"/>
    <w:uiPriority w:val="39"/>
    <w:unhideWhenUsed/>
    <w:pPr>
      <w:spacing w:after="57"/>
      <w:ind w:left="567"/>
    </w:pPr>
  </w:style>
  <w:style w:type="paragraph" w:styleId="41">
    <w:name w:val="toc 4"/>
    <w:uiPriority w:val="39"/>
    <w:unhideWhenUsed/>
    <w:pPr>
      <w:spacing w:after="57"/>
      <w:ind w:left="850"/>
    </w:pPr>
  </w:style>
  <w:style w:type="paragraph" w:styleId="51">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4">
    <w:name w:val="TOC Heading"/>
    <w:uiPriority w:val="39"/>
    <w:unhideWhenUsed/>
  </w:style>
  <w:style w:type="character" w:customStyle="1" w:styleId="12">
    <w:name w:val="Основной шрифт абзаца1"/>
  </w:style>
  <w:style w:type="character" w:customStyle="1" w:styleId="ConsPlusNormal">
    <w:name w:val="ConsPlusNormal Знак"/>
    <w:rPr>
      <w:rFonts w:ascii="Arial" w:eastAsia="Arial" w:hAnsi="Arial"/>
      <w:lang w:val="ru-RU" w:bidi="ar-SA"/>
    </w:rPr>
  </w:style>
  <w:style w:type="paragraph" w:customStyle="1" w:styleId="13">
    <w:name w:val="Заголовок1"/>
    <w:basedOn w:val="a"/>
    <w:next w:val="af5"/>
    <w:pPr>
      <w:keepNext/>
      <w:spacing w:before="240" w:after="120"/>
    </w:pPr>
    <w:rPr>
      <w:rFonts w:ascii="Liberation Sans" w:eastAsia="Microsoft YaHei" w:hAnsi="Liberation Sans"/>
      <w:sz w:val="28"/>
      <w:szCs w:val="28"/>
    </w:rPr>
  </w:style>
  <w:style w:type="paragraph" w:styleId="af5">
    <w:name w:val="Body Text"/>
    <w:basedOn w:val="a"/>
    <w:pPr>
      <w:spacing w:after="140" w:line="276" w:lineRule="auto"/>
    </w:pPr>
  </w:style>
  <w:style w:type="paragraph" w:styleId="af6">
    <w:name w:val="List"/>
    <w:basedOn w:val="af5"/>
  </w:style>
  <w:style w:type="paragraph" w:styleId="af7">
    <w:name w:val="caption"/>
    <w:basedOn w:val="a"/>
    <w:pPr>
      <w:spacing w:before="120" w:after="120"/>
    </w:pPr>
    <w:rPr>
      <w:i/>
      <w:iCs/>
      <w:sz w:val="24"/>
      <w:szCs w:val="24"/>
    </w:rPr>
  </w:style>
  <w:style w:type="paragraph" w:customStyle="1" w:styleId="14">
    <w:name w:val="Указатель1"/>
    <w:basedOn w:val="a"/>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pPr>
    <w:rPr>
      <w:rFonts w:ascii="Tahoma" w:hAnsi="Tahoma"/>
      <w:lang w:val="en-US"/>
    </w:rPr>
  </w:style>
  <w:style w:type="paragraph" w:customStyle="1" w:styleId="ConsPlusNormal0">
    <w:name w:val="ConsPlusNormal"/>
    <w:pPr>
      <w:widowControl w:val="0"/>
      <w:ind w:firstLine="720"/>
    </w:pPr>
    <w:rPr>
      <w:rFonts w:ascii="Arial" w:eastAsia="Arial" w:hAnsi="Arial"/>
      <w:lang w:eastAsia="zh-CN" w:bidi="ar-SA"/>
    </w:rPr>
  </w:style>
  <w:style w:type="paragraph" w:customStyle="1" w:styleId="af8">
    <w:name w:val="Знак Знак Знак Знак"/>
    <w:basedOn w:val="a"/>
    <w:pPr>
      <w:spacing w:before="100" w:beforeAutospacing="1" w:after="100" w:afterAutospacing="1"/>
    </w:pPr>
    <w:rPr>
      <w:rFonts w:ascii="Tahoma" w:hAnsi="Tahoma"/>
      <w:lang w:val="en-US"/>
    </w:rPr>
  </w:style>
  <w:style w:type="paragraph" w:customStyle="1" w:styleId="ConsPlusNonformat">
    <w:name w:val="ConsPlusNonformat"/>
    <w:rsid w:val="00891C9C"/>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rFonts w:ascii="Courier New" w:eastAsia="Calibri" w:hAnsi="Courier New" w:cs="Courier New"/>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19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rh@admk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45500E2C0B098AD27AA0386000DAFBA5B60066967C98DA4D9CE549558D787E0E6BE21391EDDF59E5EACBE1CD1BDF1BCE156928A53D2ADFFxCM3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Gribkova</dc:creator>
  <cp:lastModifiedBy>mgd</cp:lastModifiedBy>
  <cp:revision>2</cp:revision>
  <cp:lastPrinted>2024-02-28T13:00:00Z</cp:lastPrinted>
  <dcterms:created xsi:type="dcterms:W3CDTF">2024-05-15T08:12:00Z</dcterms:created>
  <dcterms:modified xsi:type="dcterms:W3CDTF">2024-05-15T08:12:00Z</dcterms:modified>
</cp:coreProperties>
</file>