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99CC3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P33"/>
      <w:bookmarkEnd w:id="0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14:paraId="7CDF89A0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14:paraId="26AFC673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14:paraId="405CDF0D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45E5D52E" w14:textId="77777777" w:rsidR="006A05A9" w:rsidRPr="00141C7D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14:paraId="1D302F4A" w14:textId="36BDAFFF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1592FE" w14:textId="24B4ED72" w:rsidR="00114D8B" w:rsidRDefault="00114D8B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C05F9B7" w14:textId="77777777" w:rsidR="00114D8B" w:rsidRPr="00141C7D" w:rsidRDefault="00114D8B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92DABC" w14:textId="1C49D060" w:rsidR="006A05A9" w:rsidRDefault="006A05A9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14:paraId="56CBC61F" w14:textId="77777777" w:rsidR="00114D8B" w:rsidRPr="00141C7D" w:rsidRDefault="00114D8B" w:rsidP="006A05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8DE48A0" w14:textId="77777777" w:rsidR="006A05A9" w:rsidRPr="00141C7D" w:rsidRDefault="006A05A9" w:rsidP="006A05A9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94CBEF" w14:textId="7BA28BC1" w:rsidR="006A05A9" w:rsidRPr="00141C7D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«</w:t>
      </w:r>
      <w:proofErr w:type="gramStart"/>
      <w:r w:rsid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июня</w:t>
      </w:r>
      <w:proofErr w:type="gramEnd"/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20</w:t>
      </w:r>
      <w:r w:rsidR="007E301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                                       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r w:rsidRPr="00141C7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 </w:t>
      </w:r>
      <w:r w:rsidR="00C3232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14:paraId="3160774D" w14:textId="627C6588" w:rsidR="006A05A9" w:rsidRDefault="006A05A9" w:rsidP="006A05A9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7BCBECE" w14:textId="77777777" w:rsid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 исполнении бюджета </w:t>
      </w:r>
      <w:proofErr w:type="spellStart"/>
      <w:r w:rsidRPr="00114D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14D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сельского поселения </w:t>
      </w:r>
    </w:p>
    <w:p w14:paraId="0A38E13F" w14:textId="6CB0A154" w:rsid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 доходам, расходам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114D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и источникам дефицита за 2019 год</w:t>
      </w:r>
    </w:p>
    <w:p w14:paraId="4F2A08A1" w14:textId="77777777" w:rsidR="00114D8B" w:rsidRP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14:paraId="4325F358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D5A6DA7" w14:textId="0BFEA741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внесенный администрацией </w:t>
      </w:r>
      <w:proofErr w:type="spellStart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проект решения «Об исполнении бюджета </w:t>
      </w:r>
      <w:proofErr w:type="spellStart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 2019 год», </w:t>
      </w:r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14:paraId="712D7B14" w14:textId="77777777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8D79F2E" w14:textId="4363259B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1.Утвердить отчет «Об исполнении бюджета </w:t>
      </w:r>
      <w:proofErr w:type="spellStart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за 2019 год по доходам в сумме 12424167,67 рублей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(приложение №1) и расходам в сумме 11362992,88 рублей (приложение №2).  Профицит бюджета в сумме 1061174,79 рубля (приложение 3).»</w:t>
      </w:r>
    </w:p>
    <w:p w14:paraId="16699F59" w14:textId="77777777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2.Данное решение вступает в силу с момента опубликования в общественно-политической газете «</w:t>
      </w:r>
      <w:proofErr w:type="spellStart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вестник».</w:t>
      </w:r>
    </w:p>
    <w:p w14:paraId="6D12C457" w14:textId="77777777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03387E" w14:textId="77777777" w:rsidR="00114D8B" w:rsidRPr="00114D8B" w:rsidRDefault="00114D8B" w:rsidP="00114D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A9AE90F" w14:textId="1A99DEBC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C028866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EB8929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F9EA4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14:paraId="679C5291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14:paraId="73188327" w14:textId="4DA67F9A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Костромской области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И.Г. Поляков</w:t>
      </w:r>
    </w:p>
    <w:p w14:paraId="0E6C6063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BA7B1F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3124735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F4261F1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                                              </w:t>
      </w:r>
    </w:p>
    <w:p w14:paraId="72DF89CC" w14:textId="77777777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</w:t>
      </w:r>
    </w:p>
    <w:p w14:paraId="621B0B90" w14:textId="77777777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90314F" w14:textId="77777777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AB9D306" w14:textId="77777777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34BF47" w14:textId="77777777" w:rsid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0B44267" w14:textId="128623B3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Приложение 1</w:t>
      </w:r>
    </w:p>
    <w:p w14:paraId="27B1BC21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_Hlk44922456"/>
      <w:r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депутатов </w:t>
      </w:r>
    </w:p>
    <w:p w14:paraId="375548C6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</w:p>
    <w:p w14:paraId="3F144539" w14:textId="688AFE93" w:rsidR="00114D8B" w:rsidRP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30.06.2020г. № 12</w:t>
      </w:r>
    </w:p>
    <w:bookmarkEnd w:id="1"/>
    <w:p w14:paraId="7E6450E4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980351C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825DCB" w14:textId="77777777" w:rsidR="00114D8B" w:rsidRP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Исполнение бюджета </w:t>
      </w:r>
      <w:proofErr w:type="spellStart"/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</w:t>
      </w:r>
    </w:p>
    <w:p w14:paraId="025520CC" w14:textId="77777777" w:rsidR="00114D8B" w:rsidRP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поселения   по доходам</w:t>
      </w:r>
    </w:p>
    <w:p w14:paraId="431B1887" w14:textId="4CDE3529" w:rsidR="00114D8B" w:rsidRPr="00114D8B" w:rsidRDefault="00114D8B" w:rsidP="00114D8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01.01.2020                                                </w:t>
      </w: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</w:t>
      </w:r>
    </w:p>
    <w:p w14:paraId="0188CB50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14D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77EC6E7C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рубли</w:t>
      </w:r>
    </w:p>
    <w:tbl>
      <w:tblPr>
        <w:tblW w:w="0" w:type="auto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576"/>
        <w:gridCol w:w="1385"/>
        <w:gridCol w:w="1559"/>
        <w:gridCol w:w="958"/>
      </w:tblGrid>
      <w:tr w:rsidR="00114D8B" w:rsidRPr="00114D8B" w14:paraId="7CA192A2" w14:textId="77777777" w:rsidTr="00114D8B">
        <w:trPr>
          <w:trHeight w:val="1383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949E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Код дохода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434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Наименование дохода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828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490BD05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План доходов на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64C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</w:p>
          <w:p w14:paraId="28DB196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Исполнено на 01.01.</w:t>
            </w:r>
          </w:p>
          <w:p w14:paraId="7869B46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60D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/>
                <w:color w:val="auto"/>
                <w:lang w:eastAsia="en-US" w:bidi="ar-SA"/>
              </w:rPr>
              <w:t>% исполнения к году</w:t>
            </w:r>
          </w:p>
        </w:tc>
      </w:tr>
      <w:tr w:rsidR="00114D8B" w:rsidRPr="00114D8B" w14:paraId="75193325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4716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10102000010000110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091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Налог на доходы с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432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4084300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E9A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4082345,97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D97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99,9</w:t>
            </w:r>
          </w:p>
        </w:tc>
      </w:tr>
      <w:tr w:rsidR="00114D8B" w:rsidRPr="00114D8B" w14:paraId="7B63A3C1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3E2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10501000000000110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CF3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Налог, взимаемый с применением упрощённой системы налогообложения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44B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F8C9CA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569200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CF1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9B095E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569151,03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1D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10AEE4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54B5CCE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2963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10503000010000110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819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Единый сельхозналог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7959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49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341,13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8DFB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97,5</w:t>
            </w:r>
          </w:p>
        </w:tc>
      </w:tr>
      <w:tr w:rsidR="00114D8B" w:rsidRPr="00114D8B" w14:paraId="5C6CF969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FED7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10302000010000110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33D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Акцизы по подакцизным товарам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2EE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946728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E49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927974,39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019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98,0</w:t>
            </w:r>
          </w:p>
        </w:tc>
      </w:tr>
      <w:tr w:rsidR="00114D8B" w:rsidRPr="00114D8B" w14:paraId="6EACF552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1F23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10601030100000110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746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D5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5F3991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D440FB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493200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F66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06CC0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7347A6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493196,31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DE9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7330A4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C1EA50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74434FAB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4299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10606033100000110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D28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07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281559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6BE3AF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2069500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8BF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CAA97C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78EB25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2069374,77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D09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55F65F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7D8690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5A8F2E51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508D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10606043100000110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0DC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сельских  поселений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1D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5D9F08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887100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3A4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584EFE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887070,86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C55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443729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234C0854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CD31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9CA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ИТОГО НАЛОГОВЫХ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9F6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9050378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21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9029454,46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1B0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99,8</w:t>
            </w:r>
          </w:p>
        </w:tc>
      </w:tr>
      <w:tr w:rsidR="00114D8B" w:rsidRPr="00114D8B" w14:paraId="74C8ED5E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8531C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11105075100000120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35C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Доходы от сдачи в аренду имущества, составляющего </w:t>
            </w:r>
            <w:proofErr w:type="gram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казну  поселений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(за исключением земельных участков)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6F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DE11F3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0762A2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9C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3E80E5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87A394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15879,96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7C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71697D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8CB92B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7B899DB4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1C64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lastRenderedPageBreak/>
              <w:t>11109045100000120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223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Прочие </w:t>
            </w:r>
            <w:proofErr w:type="gram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поступления  от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использования имущества, находящегося в собственности поселений (за исключением имущества </w:t>
            </w:r>
            <w:proofErr w:type="spell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мун</w:t>
            </w:r>
            <w:proofErr w:type="spell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. бюджет. И </w:t>
            </w:r>
            <w:proofErr w:type="spell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автон</w:t>
            </w:r>
            <w:proofErr w:type="spell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. учреждений, а также имущества </w:t>
            </w:r>
            <w:proofErr w:type="spell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мун</w:t>
            </w:r>
            <w:proofErr w:type="spell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. унитарных предприятий, в т.ч. казенных)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5F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4DF08D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B62F53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E6672B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66C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D0F708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45DBB0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ADC9AF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13481,64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C72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654CE1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E73985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3A8BDE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99,9</w:t>
            </w:r>
          </w:p>
        </w:tc>
      </w:tr>
      <w:tr w:rsidR="00114D8B" w:rsidRPr="00114D8B" w14:paraId="4173960F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0656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11302065100000130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40C8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5C9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DEE1C9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2CBF57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14460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E46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5AE93B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565D23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14453,33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34D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D20AE7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9D1D20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99,9</w:t>
            </w:r>
          </w:p>
        </w:tc>
      </w:tr>
      <w:tr w:rsidR="00114D8B" w:rsidRPr="00114D8B" w14:paraId="4F4AF37D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1C8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11406025100000430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317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сельских  поселений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E0A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959000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DC6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959000,00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5FC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440F6CD7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E3F8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11651040020000140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679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Денежные взыскания(штрафы</w:t>
            </w:r>
            <w:proofErr w:type="gramStart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),установленные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5D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5CECDB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9B785F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09AC79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CE8DA6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1B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C56BDD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6BE250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79FF08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DDB93E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6314,28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B5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4BA4DF0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F0D89E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56F514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A8D269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DCD5BDD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E19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CE5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ИТОГО НЕНАЛОГОВЫХ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DA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1009155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71B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1009129,21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FE0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0BFC4C3E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C30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26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C1A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10059533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DB0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10038583,67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F16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99,8</w:t>
            </w:r>
          </w:p>
        </w:tc>
      </w:tr>
      <w:tr w:rsidR="00114D8B" w:rsidRPr="00114D8B" w14:paraId="3C9ADF46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1DD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20201001100000150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961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56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BE622E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191000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5E7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294F82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191000,00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27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B59BC5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2322709A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448B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20225555100000150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6403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69C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1650C2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1575000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CB0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36C680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1575000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3C3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F14FC5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56DB8E76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7E3C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20230024100000150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D02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B0C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601530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BDB3A5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ECC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8DC771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CD1721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3900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BF4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5E4F7F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C09966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542C18C0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2AE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20203015100000150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09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Субвенции бюджетам поселений на осуществление </w:t>
            </w: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63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FEFD7E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7F39CA0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708289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E02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F473A0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A8AC96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095E707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104000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F6C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763BB3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812B43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0980CB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033837C2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62E7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20204014100000150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1A0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42E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7CB382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197619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AB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1BD966A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197619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D6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2956D50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7371240F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AD66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20204999100000150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E41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1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5E6B53B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314065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6B0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4AEBE9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314065,00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E0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5DD3CC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779FFDF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5320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E03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ИТОГО БЕЗВОЗМЕЗДНЫХ ПОСТУПЛЕНИЙ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A0C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F9D247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2385584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E77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343B364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2385584,00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A27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  <w:p w14:paraId="606ED8A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2D555638" w14:textId="77777777" w:rsidTr="00114D8B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BDE4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B04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 xml:space="preserve">ВСЕГО ДОХОДОВ 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5E64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12445117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A14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12424167,67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2F0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bCs/>
                <w:color w:val="auto"/>
                <w:lang w:eastAsia="en-US" w:bidi="ar-SA"/>
              </w:rPr>
              <w:t>99,8</w:t>
            </w:r>
          </w:p>
        </w:tc>
      </w:tr>
    </w:tbl>
    <w:p w14:paraId="3DD9760A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A923359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C8D5BE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BCAFE3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B49DD1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170242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6BEAC0A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BDAE476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7B3AD6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D8D17E1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8DA0169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E74D78F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7E6E8D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463FCC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AE43063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21094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16CBA6F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3391A86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BB7D97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3CDEDE2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2BE3D2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4CFDEA2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9CC3B1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0C4B24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ABAF38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6DDD06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C4F55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03D88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95898D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CAEB5F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B46CD0" w14:textId="77777777" w:rsidR="00114D8B" w:rsidRPr="00114D8B" w:rsidRDefault="00114D8B" w:rsidP="00114D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E42DC50" w14:textId="453C9477" w:rsidR="00114D8B" w:rsidRDefault="00114D8B" w:rsidP="00114D8B">
      <w:pPr>
        <w:widowControl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 xml:space="preserve"> </w:t>
      </w: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</w:t>
      </w:r>
      <w:r w:rsidRPr="00114D8B">
        <w:rPr>
          <w:rFonts w:ascii="Times New Roman" w:eastAsia="Times New Roman" w:hAnsi="Times New Roman" w:cs="Times New Roman"/>
          <w:bCs/>
          <w:color w:val="auto"/>
          <w:lang w:bidi="ar-SA"/>
        </w:rPr>
        <w:t>Приложение №2</w:t>
      </w:r>
    </w:p>
    <w:p w14:paraId="3BA7197B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депутатов </w:t>
      </w:r>
    </w:p>
    <w:p w14:paraId="14894F5D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</w:p>
    <w:p w14:paraId="72B667CB" w14:textId="77777777" w:rsidR="00114D8B" w:rsidRP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30.06.2020г. № 12</w:t>
      </w:r>
    </w:p>
    <w:p w14:paraId="401860CA" w14:textId="77777777" w:rsidR="00114D8B" w:rsidRPr="00114D8B" w:rsidRDefault="00114D8B" w:rsidP="00114D8B">
      <w:pPr>
        <w:widowControl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160AE72B" w14:textId="77777777" w:rsidR="00114D8B" w:rsidRPr="00114D8B" w:rsidRDefault="00114D8B" w:rsidP="00114D8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0A83233" w14:textId="77777777" w:rsidR="00114D8B" w:rsidRPr="00114D8B" w:rsidRDefault="00114D8B" w:rsidP="00114D8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Исполнение бюджета </w:t>
      </w:r>
      <w:proofErr w:type="spellStart"/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>Середняковского</w:t>
      </w:r>
      <w:proofErr w:type="spellEnd"/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сельского</w:t>
      </w:r>
    </w:p>
    <w:p w14:paraId="4F9A8E24" w14:textId="46BC2947" w:rsidR="00114D8B" w:rsidRPr="00114D8B" w:rsidRDefault="00114D8B" w:rsidP="00114D8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поселения по </w:t>
      </w:r>
      <w:proofErr w:type="gramStart"/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>расходам  на</w:t>
      </w:r>
      <w:proofErr w:type="gramEnd"/>
      <w:r w:rsidRPr="00114D8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01.01.2020</w:t>
      </w:r>
    </w:p>
    <w:p w14:paraId="774BDD15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</w:t>
      </w:r>
    </w:p>
    <w:p w14:paraId="346D6A69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                         рубли</w:t>
      </w:r>
    </w:p>
    <w:tbl>
      <w:tblPr>
        <w:tblpPr w:leftFromText="180" w:rightFromText="180" w:bottomFromText="20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257"/>
        <w:gridCol w:w="1476"/>
        <w:gridCol w:w="1683"/>
        <w:gridCol w:w="1698"/>
      </w:tblGrid>
      <w:tr w:rsidR="00114D8B" w:rsidRPr="00114D8B" w14:paraId="2A279E6A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1AA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Наименование</w:t>
            </w:r>
          </w:p>
          <w:p w14:paraId="3A446B9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отраслей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51C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Раздел,</w:t>
            </w:r>
          </w:p>
          <w:p w14:paraId="2B51DAD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подраздел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90B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  на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2019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A1E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Исполнено 01.01.2020г.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59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%</w:t>
            </w:r>
          </w:p>
          <w:p w14:paraId="720AFA0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исполнения  к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году</w:t>
            </w:r>
          </w:p>
        </w:tc>
      </w:tr>
      <w:tr w:rsidR="00114D8B" w:rsidRPr="00114D8B" w14:paraId="3BC4DB17" w14:textId="77777777" w:rsidTr="00114D8B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0C5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680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5319DE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B8353C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B1D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BDC90A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7A6BF9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928600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05E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578A81D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0D6216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891974,74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119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32984B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AD5EBD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96,0</w:t>
            </w:r>
          </w:p>
        </w:tc>
      </w:tr>
      <w:tr w:rsidR="00114D8B" w:rsidRPr="00114D8B" w14:paraId="58164064" w14:textId="77777777" w:rsidTr="00114D8B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C83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т. ч. заработная 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9F8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EAC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811800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04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9A893C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775204,34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6E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428461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95,5</w:t>
            </w:r>
          </w:p>
        </w:tc>
      </w:tr>
      <w:tr w:rsidR="00114D8B" w:rsidRPr="00114D8B" w14:paraId="0125E01C" w14:textId="77777777" w:rsidTr="00114D8B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A3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A4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A2C09B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67E2D7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1A3029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5A795A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924FA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952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60FB97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44A918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BBCA6B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F55157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E26808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102000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6E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43C0E8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F05979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494B007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731DD47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F02B35F" w14:textId="77777777" w:rsidR="00114D8B" w:rsidRPr="00114D8B" w:rsidRDefault="00114D8B" w:rsidP="00114D8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102000,00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47C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3D5CE3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C56088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B91DB0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58BF63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571FDE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23CFD14" w14:textId="77777777" w:rsidTr="00114D8B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423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8E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094CEB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7CC1AC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C2C104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17907F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B32C9C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6CC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B7CF33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38A78C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248BC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B872D6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BE6573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4122201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775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96A9AB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9BE708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29EF527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D3B894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500D5D4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3851976,48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E6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092654C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E8E1C1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CD8B67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0DC9C5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A67914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93,4</w:t>
            </w:r>
          </w:p>
        </w:tc>
      </w:tr>
      <w:tr w:rsidR="00114D8B" w:rsidRPr="00114D8B" w14:paraId="13517429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A92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т.ч. 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228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257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2721121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CA9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2547685,37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DD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93,6</w:t>
            </w:r>
          </w:p>
        </w:tc>
      </w:tr>
      <w:tr w:rsidR="00114D8B" w:rsidRPr="00114D8B" w14:paraId="41E62B9A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F97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Содержание и обслуживание казны сельского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7F3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B4B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148333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E298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127567,46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C1D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86,0</w:t>
            </w:r>
          </w:p>
        </w:tc>
      </w:tr>
      <w:tr w:rsidR="00114D8B" w:rsidRPr="00114D8B" w14:paraId="0ACC89B1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3979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Выполнение других обязательств государства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BA1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0BF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322650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20B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312141,60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42E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96,7</w:t>
            </w:r>
          </w:p>
        </w:tc>
      </w:tr>
      <w:tr w:rsidR="00114D8B" w:rsidRPr="00114D8B" w14:paraId="6EBFE51C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0DF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46FB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79E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66823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46A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66823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282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FE8148E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631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AC2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AB8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127354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5B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119911,38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4C28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94,1</w:t>
            </w:r>
          </w:p>
        </w:tc>
      </w:tr>
      <w:tr w:rsidR="00114D8B" w:rsidRPr="00114D8B" w14:paraId="798CAFDD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5F0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т.ч.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834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7FC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127354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BD7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119911,38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755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94,1</w:t>
            </w:r>
          </w:p>
        </w:tc>
      </w:tr>
      <w:tr w:rsidR="00114D8B" w:rsidRPr="00114D8B" w14:paraId="11269D6A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B2D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7D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82E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198612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689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198611,80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CF59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3098223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32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386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B15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2039028,74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E7D1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2039028,74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CCB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6519C452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386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Муниципальный дорожный фонд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B06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D89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890943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517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507101,14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1A4B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56,9</w:t>
            </w:r>
          </w:p>
        </w:tc>
      </w:tr>
      <w:tr w:rsidR="00114D8B" w:rsidRPr="00114D8B" w14:paraId="7F611C9F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599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249C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F87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289665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DF0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289664,79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07FB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0D02FA3E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AF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9CB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9EF4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48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30000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93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20791F39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CF0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Благоустройство (уличное освещение)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035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7C4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716309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38F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676235,47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2EE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94,4</w:t>
            </w:r>
          </w:p>
        </w:tc>
      </w:tr>
      <w:tr w:rsidR="00114D8B" w:rsidRPr="00114D8B" w14:paraId="64E96218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963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proofErr w:type="gramStart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Благоустройство(</w:t>
            </w:r>
            <w:proofErr w:type="gramEnd"/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прочие мероприятия по благоустройству городских округов и поселений)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568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E90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622951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827F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585237,65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15D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93,9</w:t>
            </w:r>
          </w:p>
        </w:tc>
      </w:tr>
      <w:tr w:rsidR="00114D8B" w:rsidRPr="00114D8B" w14:paraId="734E3B37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2B2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66D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BF8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164311,26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3052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164311,26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856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0269C1D6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B13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EED6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86FB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1497061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AA5D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1292426,31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5933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86,3</w:t>
            </w:r>
          </w:p>
        </w:tc>
      </w:tr>
      <w:tr w:rsidR="00114D8B" w:rsidRPr="00114D8B" w14:paraId="0F479689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ED1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т.ч.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D1D4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93F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447852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4C6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425057,90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7F5A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94,9</w:t>
            </w:r>
          </w:p>
        </w:tc>
      </w:tr>
      <w:tr w:rsidR="00114D8B" w:rsidRPr="00114D8B" w14:paraId="1D18B267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BC6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322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E1C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83584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3A5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76722,86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39A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91,8</w:t>
            </w:r>
          </w:p>
        </w:tc>
      </w:tr>
      <w:tr w:rsidR="00114D8B" w:rsidRPr="00114D8B" w14:paraId="4EA72DC8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D5E2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2F5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208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31270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BC6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31258,20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ACF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100,0</w:t>
            </w:r>
          </w:p>
        </w:tc>
      </w:tr>
      <w:tr w:rsidR="00114D8B" w:rsidRPr="00114D8B" w14:paraId="197F79BF" w14:textId="77777777" w:rsidTr="00114D8B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2D2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1594B5F7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03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318B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3DFE6C80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12381696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3D85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C65FB0C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7F5CCC21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11362992,88</w:t>
            </w:r>
          </w:p>
          <w:p w14:paraId="261006D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8C39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678734EE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14:paraId="49068094" w14:textId="77777777" w:rsidR="00114D8B" w:rsidRPr="00114D8B" w:rsidRDefault="00114D8B" w:rsidP="00114D8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114D8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91,8</w:t>
            </w:r>
          </w:p>
        </w:tc>
      </w:tr>
    </w:tbl>
    <w:p w14:paraId="4A6E4EE8" w14:textId="77777777" w:rsidR="00114D8B" w:rsidRPr="00114D8B" w:rsidRDefault="00114D8B" w:rsidP="00114D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C0788E4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</w:t>
      </w:r>
    </w:p>
    <w:p w14:paraId="64CA8CE4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80B5CB7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7F647FD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2F2110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0397AE7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5CC1AA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E4DD3C8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48FF7E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1D68ED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C69FCA6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2FC32BE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42A065C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DAAA5C7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2A47EFA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6E4CA3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99A213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49D5C8D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F758EA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0B6EDEA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BE75E4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3528E1A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25AC90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6CFC183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F4C4237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49E8F0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3A91885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EA9586C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7278D78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03785E9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368448" w14:textId="77777777" w:rsidR="00114D8B" w:rsidRDefault="00114D8B" w:rsidP="00114D8B">
      <w:pPr>
        <w:suppressAutoHyphens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F9CF68" w14:textId="027DC209" w:rsidR="00114D8B" w:rsidRDefault="00114D8B" w:rsidP="00114D8B">
      <w:pPr>
        <w:suppressAutoHyphens/>
        <w:jc w:val="right"/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  <w:r w:rsidRPr="00114D8B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</w:t>
      </w:r>
      <w:r w:rsidRPr="00114D8B">
        <w:rPr>
          <w:rFonts w:ascii="Times New Roman" w:eastAsia="Lucida Sans Unicode" w:hAnsi="Times New Roman" w:cs="Times New Roman"/>
          <w:color w:val="auto"/>
          <w:kern w:val="2"/>
          <w:lang w:bidi="ar-SA"/>
        </w:rPr>
        <w:t xml:space="preserve">Приложение № 3  </w:t>
      </w:r>
    </w:p>
    <w:p w14:paraId="0E3733C2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к решению Совета депутатов </w:t>
      </w:r>
    </w:p>
    <w:p w14:paraId="76C94455" w14:textId="77777777" w:rsid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сельского поселения </w:t>
      </w:r>
    </w:p>
    <w:p w14:paraId="224F6D30" w14:textId="77777777" w:rsidR="00114D8B" w:rsidRPr="00114D8B" w:rsidRDefault="00114D8B" w:rsidP="00114D8B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от 30.06.2020г. № 12</w:t>
      </w:r>
    </w:p>
    <w:p w14:paraId="2D897AC2" w14:textId="77777777" w:rsidR="00114D8B" w:rsidRPr="00114D8B" w:rsidRDefault="00114D8B" w:rsidP="00114D8B">
      <w:pPr>
        <w:suppressAutoHyphens/>
        <w:spacing w:after="120"/>
        <w:jc w:val="right"/>
        <w:rPr>
          <w:rFonts w:ascii="Times New Roman" w:eastAsia="Lucida Sans Unicode" w:hAnsi="Times New Roman" w:cs="Times New Roman"/>
          <w:color w:val="auto"/>
          <w:kern w:val="2"/>
          <w:lang w:bidi="ar-SA"/>
        </w:rPr>
      </w:pPr>
    </w:p>
    <w:p w14:paraId="5C96B846" w14:textId="2D99D7A2" w:rsidR="00114D8B" w:rsidRPr="00114D8B" w:rsidRDefault="00114D8B" w:rsidP="00114D8B">
      <w:pPr>
        <w:suppressAutoHyphens/>
        <w:spacing w:after="120"/>
        <w:jc w:val="center"/>
        <w:rPr>
          <w:rFonts w:ascii="Times New Roman" w:eastAsia="Lucida Sans Unicode" w:hAnsi="Times New Roman" w:cs="Times New Roman"/>
          <w:color w:val="auto"/>
          <w:kern w:val="2"/>
          <w:sz w:val="20"/>
          <w:szCs w:val="20"/>
          <w:lang w:bidi="ar-SA"/>
        </w:rPr>
      </w:pPr>
    </w:p>
    <w:p w14:paraId="1D283A10" w14:textId="77777777" w:rsidR="00114D8B" w:rsidRPr="00114D8B" w:rsidRDefault="00114D8B" w:rsidP="00114D8B">
      <w:pPr>
        <w:suppressAutoHyphens/>
        <w:spacing w:after="120"/>
        <w:jc w:val="both"/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</w:pPr>
    </w:p>
    <w:p w14:paraId="2B48291E" w14:textId="41930D62" w:rsidR="00114D8B" w:rsidRPr="00114D8B" w:rsidRDefault="00114D8B" w:rsidP="00114D8B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</w:pPr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  <w:t>Источники</w:t>
      </w:r>
    </w:p>
    <w:p w14:paraId="0A5E2B4F" w14:textId="518E9116" w:rsidR="00114D8B" w:rsidRPr="00114D8B" w:rsidRDefault="00114D8B" w:rsidP="00114D8B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</w:pPr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  <w:t xml:space="preserve">финансирования дефицита бюджета </w:t>
      </w:r>
      <w:proofErr w:type="spellStart"/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  <w:t>Середняковского</w:t>
      </w:r>
      <w:proofErr w:type="spellEnd"/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  <w:t xml:space="preserve"> сельского поселения</w:t>
      </w:r>
    </w:p>
    <w:p w14:paraId="59B02D25" w14:textId="6693DCE8" w:rsidR="00114D8B" w:rsidRPr="00114D8B" w:rsidRDefault="00114D8B" w:rsidP="00114D8B">
      <w:pPr>
        <w:suppressAutoHyphens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</w:pPr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lang w:bidi="ar-SA"/>
        </w:rPr>
        <w:t>на 1января 2020 год</w:t>
      </w:r>
    </w:p>
    <w:p w14:paraId="56C0CE2A" w14:textId="77777777" w:rsidR="00114D8B" w:rsidRPr="00114D8B" w:rsidRDefault="00114D8B" w:rsidP="00114D8B">
      <w:pPr>
        <w:suppressAutoHyphens/>
        <w:spacing w:after="120"/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</w:pPr>
      <w:r w:rsidRPr="00114D8B">
        <w:rPr>
          <w:rFonts w:ascii="Times New Roman" w:eastAsia="Lucida Sans Unicode" w:hAnsi="Times New Roman" w:cs="Times New Roman"/>
          <w:b/>
          <w:bCs/>
          <w:color w:val="auto"/>
          <w:kern w:val="2"/>
          <w:sz w:val="20"/>
          <w:lang w:bidi="ar-SA"/>
        </w:rPr>
        <w:t xml:space="preserve">                                                                    </w:t>
      </w:r>
      <w:r w:rsidRPr="00114D8B"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  <w:t xml:space="preserve">                                                                                                           </w:t>
      </w:r>
      <w:proofErr w:type="gramStart"/>
      <w:r w:rsidRPr="00114D8B"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  <w:t>( руб.</w:t>
      </w:r>
      <w:proofErr w:type="gramEnd"/>
      <w:r w:rsidRPr="00114D8B"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1"/>
        <w:gridCol w:w="4117"/>
        <w:gridCol w:w="1869"/>
      </w:tblGrid>
      <w:tr w:rsidR="00114D8B" w:rsidRPr="00114D8B" w14:paraId="2A70F9B5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0669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 xml:space="preserve">              Код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CC39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 xml:space="preserve">                  Наименование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DFF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 xml:space="preserve">        Сумма</w:t>
            </w:r>
          </w:p>
        </w:tc>
      </w:tr>
      <w:tr w:rsidR="00114D8B" w:rsidRPr="00114D8B" w14:paraId="29C57CD9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65D3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000 01 00 00 00 00 0000 000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3E05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Источники внутреннего финансирования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3503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-1061174,79</w:t>
            </w:r>
          </w:p>
        </w:tc>
      </w:tr>
      <w:tr w:rsidR="00114D8B" w:rsidRPr="00114D8B" w14:paraId="54381FDF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29F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000 01 05 00 00 00 0000 000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63AB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8305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-1061174,79</w:t>
            </w:r>
          </w:p>
        </w:tc>
      </w:tr>
      <w:tr w:rsidR="00114D8B" w:rsidRPr="00114D8B" w14:paraId="5A0B2D33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B8BAD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000 01 05 00 00 00 0000 500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2146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Увеличение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175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-13123079,05</w:t>
            </w:r>
          </w:p>
        </w:tc>
      </w:tr>
      <w:tr w:rsidR="00114D8B" w:rsidRPr="00114D8B" w14:paraId="42E01B50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591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 xml:space="preserve"> 000 01 05 02 01 00 0000 500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05EE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1E75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-13123079,05</w:t>
            </w:r>
          </w:p>
        </w:tc>
      </w:tr>
      <w:tr w:rsidR="00114D8B" w:rsidRPr="00114D8B" w14:paraId="52755806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AE5F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000 01 05 02 01 00 0000 510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31FA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17E4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-13123079,05</w:t>
            </w:r>
          </w:p>
        </w:tc>
      </w:tr>
      <w:tr w:rsidR="00114D8B" w:rsidRPr="00114D8B" w14:paraId="5A72468A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C1FB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000 01 05 02 01 10 0000 510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B84B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BD55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-13123079,05</w:t>
            </w:r>
          </w:p>
        </w:tc>
      </w:tr>
      <w:tr w:rsidR="00114D8B" w:rsidRPr="00114D8B" w14:paraId="51F0F89D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F2BF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000 01 05 00 00 00 0000 600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88B2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Уменьшение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B927" w14:textId="77777777" w:rsidR="00114D8B" w:rsidRPr="00114D8B" w:rsidRDefault="00114D8B" w:rsidP="00114D8B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12061904,26</w:t>
            </w:r>
          </w:p>
        </w:tc>
      </w:tr>
      <w:tr w:rsidR="00114D8B" w:rsidRPr="00114D8B" w14:paraId="20710974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8B29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000 01 05 02 00 00 0000 600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5B7E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C213" w14:textId="77777777" w:rsidR="00114D8B" w:rsidRPr="00114D8B" w:rsidRDefault="00114D8B" w:rsidP="00114D8B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12061904,26</w:t>
            </w:r>
          </w:p>
        </w:tc>
      </w:tr>
      <w:tr w:rsidR="00114D8B" w:rsidRPr="00114D8B" w14:paraId="3A8E0905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639C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000 01 05 02 01 00 0000 610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218E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FBD0" w14:textId="77777777" w:rsidR="00114D8B" w:rsidRPr="00114D8B" w:rsidRDefault="00114D8B" w:rsidP="00114D8B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12061904,26</w:t>
            </w:r>
          </w:p>
        </w:tc>
      </w:tr>
      <w:tr w:rsidR="00114D8B" w:rsidRPr="00114D8B" w14:paraId="10212CF5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CFF7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000 01 05 02 01 10 0000 610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3E0C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545D" w14:textId="77777777" w:rsidR="00114D8B" w:rsidRPr="00114D8B" w:rsidRDefault="00114D8B" w:rsidP="00114D8B">
            <w:pPr>
              <w:suppressAutoHyphens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12061904,26</w:t>
            </w:r>
          </w:p>
        </w:tc>
      </w:tr>
      <w:tr w:rsidR="00114D8B" w:rsidRPr="00114D8B" w14:paraId="6BD14170" w14:textId="77777777" w:rsidTr="00114D8B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7D2E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Итого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472B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2753" w14:textId="77777777" w:rsidR="00114D8B" w:rsidRPr="00114D8B" w:rsidRDefault="00114D8B" w:rsidP="00114D8B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</w:pPr>
            <w:r w:rsidRPr="00114D8B">
              <w:rPr>
                <w:rFonts w:ascii="Times New Roman" w:eastAsia="Lucida Sans Unicode" w:hAnsi="Times New Roman" w:cs="Times New Roman"/>
                <w:color w:val="auto"/>
                <w:kern w:val="2"/>
                <w:lang w:eastAsia="en-US" w:bidi="ar-SA"/>
              </w:rPr>
              <w:t>-1061174,79</w:t>
            </w:r>
          </w:p>
        </w:tc>
      </w:tr>
    </w:tbl>
    <w:p w14:paraId="55C85EEC" w14:textId="77777777" w:rsidR="00114D8B" w:rsidRPr="00114D8B" w:rsidRDefault="00114D8B" w:rsidP="00114D8B">
      <w:pPr>
        <w:suppressAutoHyphens/>
        <w:rPr>
          <w:rFonts w:ascii="Times New Roman" w:eastAsia="Lucida Sans Unicode" w:hAnsi="Times New Roman" w:cs="Times New Roman"/>
          <w:color w:val="auto"/>
          <w:kern w:val="2"/>
          <w:sz w:val="20"/>
          <w:lang w:bidi="ar-SA"/>
        </w:rPr>
      </w:pPr>
    </w:p>
    <w:p w14:paraId="02EE59AE" w14:textId="77777777" w:rsidR="00114D8B" w:rsidRPr="00114D8B" w:rsidRDefault="00114D8B" w:rsidP="00114D8B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0CF328CD" w14:textId="77777777" w:rsidR="00114D8B" w:rsidRPr="00114D8B" w:rsidRDefault="00114D8B" w:rsidP="00114D8B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677109FA" w14:textId="77777777" w:rsidR="00114D8B" w:rsidRPr="00114D8B" w:rsidRDefault="00114D8B" w:rsidP="00114D8B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14:paraId="7698B3EB" w14:textId="77777777" w:rsidR="00114D8B" w:rsidRPr="00114D8B" w:rsidRDefault="00114D8B" w:rsidP="00114D8B">
      <w:pPr>
        <w:widowControl/>
        <w:ind w:right="-16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114D8B" w:rsidRPr="00114D8B" w:rsidSect="00C323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 w15:restartNumberingAfterBreak="0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 w15:restartNumberingAfterBreak="0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0"/>
    <w:rsid w:val="00015072"/>
    <w:rsid w:val="00020D21"/>
    <w:rsid w:val="0003562F"/>
    <w:rsid w:val="00061CD2"/>
    <w:rsid w:val="000627B4"/>
    <w:rsid w:val="00090592"/>
    <w:rsid w:val="000B1BC7"/>
    <w:rsid w:val="000C3518"/>
    <w:rsid w:val="00106CB5"/>
    <w:rsid w:val="00114D8B"/>
    <w:rsid w:val="00141C7D"/>
    <w:rsid w:val="00175C26"/>
    <w:rsid w:val="001A2648"/>
    <w:rsid w:val="001A29AE"/>
    <w:rsid w:val="001A73C7"/>
    <w:rsid w:val="001E2D9F"/>
    <w:rsid w:val="001F6149"/>
    <w:rsid w:val="00205A27"/>
    <w:rsid w:val="00232BBB"/>
    <w:rsid w:val="00240073"/>
    <w:rsid w:val="002A0DB2"/>
    <w:rsid w:val="002F2724"/>
    <w:rsid w:val="002F528B"/>
    <w:rsid w:val="00315CC7"/>
    <w:rsid w:val="00346E7B"/>
    <w:rsid w:val="003D514D"/>
    <w:rsid w:val="003E2D4C"/>
    <w:rsid w:val="003E5670"/>
    <w:rsid w:val="00441A0D"/>
    <w:rsid w:val="004651EB"/>
    <w:rsid w:val="004E4F6A"/>
    <w:rsid w:val="005011E3"/>
    <w:rsid w:val="005576D1"/>
    <w:rsid w:val="00675002"/>
    <w:rsid w:val="006813C3"/>
    <w:rsid w:val="006A05A9"/>
    <w:rsid w:val="006B3BCB"/>
    <w:rsid w:val="006B4CD2"/>
    <w:rsid w:val="006E4BAD"/>
    <w:rsid w:val="0072458D"/>
    <w:rsid w:val="0075185F"/>
    <w:rsid w:val="007A040A"/>
    <w:rsid w:val="007E301E"/>
    <w:rsid w:val="008023C3"/>
    <w:rsid w:val="00852083"/>
    <w:rsid w:val="008653F3"/>
    <w:rsid w:val="0087042C"/>
    <w:rsid w:val="00874C3A"/>
    <w:rsid w:val="008B1A6A"/>
    <w:rsid w:val="008D03B6"/>
    <w:rsid w:val="00936846"/>
    <w:rsid w:val="00962CEF"/>
    <w:rsid w:val="0097066C"/>
    <w:rsid w:val="00983281"/>
    <w:rsid w:val="00A37AEE"/>
    <w:rsid w:val="00A6078D"/>
    <w:rsid w:val="00A6376D"/>
    <w:rsid w:val="00AA0198"/>
    <w:rsid w:val="00AB678A"/>
    <w:rsid w:val="00AD6081"/>
    <w:rsid w:val="00B106C3"/>
    <w:rsid w:val="00B1176C"/>
    <w:rsid w:val="00B23BAE"/>
    <w:rsid w:val="00B349EE"/>
    <w:rsid w:val="00B44957"/>
    <w:rsid w:val="00B46239"/>
    <w:rsid w:val="00B47BF7"/>
    <w:rsid w:val="00B5033A"/>
    <w:rsid w:val="00B61E06"/>
    <w:rsid w:val="00BF38E9"/>
    <w:rsid w:val="00BF4C10"/>
    <w:rsid w:val="00C00EFB"/>
    <w:rsid w:val="00C3232B"/>
    <w:rsid w:val="00C52FB5"/>
    <w:rsid w:val="00C7721B"/>
    <w:rsid w:val="00C823BA"/>
    <w:rsid w:val="00CC21C1"/>
    <w:rsid w:val="00D15C76"/>
    <w:rsid w:val="00DB60BE"/>
    <w:rsid w:val="00DC32D0"/>
    <w:rsid w:val="00DE5222"/>
    <w:rsid w:val="00DF1963"/>
    <w:rsid w:val="00DF4002"/>
    <w:rsid w:val="00E07A3A"/>
    <w:rsid w:val="00E375CC"/>
    <w:rsid w:val="00E41097"/>
    <w:rsid w:val="00E4271E"/>
    <w:rsid w:val="00E45416"/>
    <w:rsid w:val="00F2488E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7EC6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2</cp:revision>
  <cp:lastPrinted>2020-07-06T07:10:00Z</cp:lastPrinted>
  <dcterms:created xsi:type="dcterms:W3CDTF">2020-07-06T07:10:00Z</dcterms:created>
  <dcterms:modified xsi:type="dcterms:W3CDTF">2020-07-06T07:10:00Z</dcterms:modified>
</cp:coreProperties>
</file>