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6E" w:rsidRPr="00AB06E8" w:rsidRDefault="00AB06E8" w:rsidP="00AB0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E8">
        <w:rPr>
          <w:rFonts w:ascii="Times New Roman" w:hAnsi="Times New Roman" w:cs="Times New Roman"/>
          <w:sz w:val="28"/>
          <w:szCs w:val="28"/>
        </w:rPr>
        <w:t>Костромской области запланировано проведение 18 декабря 2020 года «горячей телефонной линии» по вопросам обжалования судебных решений по уголовным делам.</w:t>
      </w:r>
    </w:p>
    <w:p w:rsidR="00AB06E8" w:rsidRPr="00AB06E8" w:rsidRDefault="00AB06E8" w:rsidP="00AB0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E8">
        <w:rPr>
          <w:rFonts w:ascii="Times New Roman" w:hAnsi="Times New Roman" w:cs="Times New Roman"/>
          <w:sz w:val="28"/>
          <w:szCs w:val="28"/>
        </w:rPr>
        <w:t>О нарушении Ваших прав в указанной сфере Вы можете сообщить в прокуратуру Костромской области в указанный день с 14.00 до 16.00 по телефону 8 (4942) 45-60-11. На вопросы ответит заместитель начальника уголовно-судебного отдела Персидская Надеж</w:t>
      </w:r>
      <w:bookmarkStart w:id="0" w:name="_GoBack"/>
      <w:bookmarkEnd w:id="0"/>
      <w:r w:rsidRPr="00AB06E8">
        <w:rPr>
          <w:rFonts w:ascii="Times New Roman" w:hAnsi="Times New Roman" w:cs="Times New Roman"/>
          <w:sz w:val="28"/>
          <w:szCs w:val="28"/>
        </w:rPr>
        <w:t>да Сергеевна.</w:t>
      </w:r>
    </w:p>
    <w:sectPr w:rsidR="00AB06E8" w:rsidRPr="00AB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4"/>
    <w:rsid w:val="00411C6E"/>
    <w:rsid w:val="00767A44"/>
    <w:rsid w:val="00A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EB54"/>
  <w15:chartTrackingRefBased/>
  <w15:docId w15:val="{3582A3EC-FD2E-4F24-9D95-A8FF420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2020-12-16T20:21:00Z</dcterms:created>
  <dcterms:modified xsi:type="dcterms:W3CDTF">2020-12-16T20:25:00Z</dcterms:modified>
</cp:coreProperties>
</file>