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9A" w:rsidRPr="0051320A" w:rsidRDefault="005509CE" w:rsidP="0051320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20A">
        <w:rPr>
          <w:rFonts w:ascii="Times New Roman" w:hAnsi="Times New Roman" w:cs="Times New Roman"/>
          <w:sz w:val="28"/>
          <w:szCs w:val="28"/>
        </w:rPr>
        <w:t>26 августа 2020 года в органах прокуратуры Костромской области проводится «горячая телефонная линия» по вопросам нарушения социальных прав граждан.</w:t>
      </w:r>
    </w:p>
    <w:p w:rsidR="005509CE" w:rsidRPr="0051320A" w:rsidRDefault="005509CE" w:rsidP="0051320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20A">
        <w:rPr>
          <w:rFonts w:ascii="Times New Roman" w:hAnsi="Times New Roman" w:cs="Times New Roman"/>
          <w:sz w:val="28"/>
          <w:szCs w:val="28"/>
        </w:rPr>
        <w:t>В про</w:t>
      </w:r>
      <w:r w:rsidR="0051320A" w:rsidRPr="0051320A">
        <w:rPr>
          <w:rFonts w:ascii="Times New Roman" w:hAnsi="Times New Roman" w:cs="Times New Roman"/>
          <w:sz w:val="28"/>
          <w:szCs w:val="28"/>
        </w:rPr>
        <w:t>к</w:t>
      </w:r>
      <w:r w:rsidRPr="0051320A">
        <w:rPr>
          <w:rFonts w:ascii="Times New Roman" w:hAnsi="Times New Roman" w:cs="Times New Roman"/>
          <w:sz w:val="28"/>
          <w:szCs w:val="28"/>
        </w:rPr>
        <w:t>уратуре Костромской области звонки принимаются в период времени с 14.00 до 16.00 по телефону 45-60-11. На поступившие вопросы</w:t>
      </w:r>
      <w:r w:rsidR="0051320A" w:rsidRPr="0051320A">
        <w:rPr>
          <w:rFonts w:ascii="Times New Roman" w:hAnsi="Times New Roman" w:cs="Times New Roman"/>
          <w:sz w:val="28"/>
          <w:szCs w:val="28"/>
        </w:rPr>
        <w:t xml:space="preserve"> </w:t>
      </w:r>
      <w:r w:rsidRPr="0051320A">
        <w:rPr>
          <w:rFonts w:ascii="Times New Roman" w:hAnsi="Times New Roman" w:cs="Times New Roman"/>
          <w:sz w:val="28"/>
          <w:szCs w:val="28"/>
        </w:rPr>
        <w:t>ответит</w:t>
      </w:r>
      <w:r w:rsidR="0051320A" w:rsidRPr="0051320A">
        <w:rPr>
          <w:rFonts w:ascii="Times New Roman" w:hAnsi="Times New Roman" w:cs="Times New Roman"/>
          <w:sz w:val="28"/>
          <w:szCs w:val="28"/>
        </w:rPr>
        <w:t xml:space="preserve"> старший прокурор отдела по надзору за исполнением законов и законностью правовых актов Лукьянова Мария Геннадьевна.</w:t>
      </w:r>
    </w:p>
    <w:p w:rsidR="0051320A" w:rsidRPr="0051320A" w:rsidRDefault="0051320A" w:rsidP="0051320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20A">
        <w:rPr>
          <w:rFonts w:ascii="Times New Roman" w:hAnsi="Times New Roman" w:cs="Times New Roman"/>
          <w:sz w:val="28"/>
          <w:szCs w:val="28"/>
        </w:rPr>
        <w:t xml:space="preserve">Так же, о нарушении Ваших прав в указанной сфере Вы можете сообщить в прокуратуру Костромского района в указанный день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bookmarkStart w:id="0" w:name="_GoBack"/>
      <w:bookmarkEnd w:id="0"/>
      <w:r w:rsidRPr="0051320A">
        <w:rPr>
          <w:rFonts w:ascii="Times New Roman" w:hAnsi="Times New Roman" w:cs="Times New Roman"/>
          <w:sz w:val="28"/>
          <w:szCs w:val="28"/>
        </w:rPr>
        <w:t>: 45-47-32.</w:t>
      </w:r>
    </w:p>
    <w:sectPr w:rsidR="0051320A" w:rsidRPr="0051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3C"/>
    <w:rsid w:val="0051320A"/>
    <w:rsid w:val="005509CE"/>
    <w:rsid w:val="0093583C"/>
    <w:rsid w:val="00B4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CFE7"/>
  <w15:chartTrackingRefBased/>
  <w15:docId w15:val="{52013B17-349A-4A71-9D52-2EFD614F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3</cp:revision>
  <dcterms:created xsi:type="dcterms:W3CDTF">2020-08-24T06:05:00Z</dcterms:created>
  <dcterms:modified xsi:type="dcterms:W3CDTF">2020-08-24T06:25:00Z</dcterms:modified>
</cp:coreProperties>
</file>