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62AD9" w14:textId="1A946846" w:rsidR="00797433" w:rsidRDefault="00797433" w:rsidP="00797433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97433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Разъяснения законодательства на тему: «СФР даны разъяснения, как продлить выплату единого пособия на детей»</w:t>
      </w:r>
    </w:p>
    <w:p w14:paraId="4A70FBE7" w14:textId="77777777" w:rsidR="00797433" w:rsidRPr="00797433" w:rsidRDefault="00797433" w:rsidP="00797433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6369056" w14:textId="77777777" w:rsidR="00797433" w:rsidRPr="00797433" w:rsidRDefault="00797433" w:rsidP="007974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7433">
        <w:rPr>
          <w:rFonts w:ascii="Times New Roman" w:hAnsi="Times New Roman" w:cs="Times New Roman"/>
          <w:sz w:val="28"/>
          <w:szCs w:val="28"/>
          <w:lang w:bidi="ru-RU"/>
        </w:rPr>
        <w:t>Так, выплата пособия назначается на 12 месяцев. Чтобы продолжать получать средства по истечении этого периода, необходимо подать новое заявление в фонд (через Единый портал госуслуг, МФЦ или клиентскую службу СФР). Для непрерывного получения финансовой поддержки подать заявление необходимо за месяц до конца срока.</w:t>
      </w:r>
    </w:p>
    <w:p w14:paraId="364C145A" w14:textId="77777777" w:rsidR="00797433" w:rsidRPr="00797433" w:rsidRDefault="00797433" w:rsidP="007974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7433">
        <w:rPr>
          <w:rFonts w:ascii="Times New Roman" w:hAnsi="Times New Roman" w:cs="Times New Roman"/>
          <w:sz w:val="28"/>
          <w:szCs w:val="28"/>
          <w:lang w:bidi="ru-RU"/>
        </w:rPr>
        <w:t>Если это сделать позднее, то выплата пособия будет назначена с месяца обращения.</w:t>
      </w:r>
    </w:p>
    <w:p w14:paraId="1FB583C2" w14:textId="77777777" w:rsidR="00797433" w:rsidRPr="00797433" w:rsidRDefault="00797433" w:rsidP="007974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7433">
        <w:rPr>
          <w:rFonts w:ascii="Times New Roman" w:hAnsi="Times New Roman" w:cs="Times New Roman"/>
          <w:sz w:val="28"/>
          <w:szCs w:val="28"/>
          <w:lang w:bidi="ru-RU"/>
        </w:rPr>
        <w:t>При получении заявления (как первичного, так и последующих заявлений) СФР проверяет доходы и имущество семьи, чтобы определить ее нуждаемость в социальной поддержке.</w:t>
      </w:r>
    </w:p>
    <w:p w14:paraId="4754896D" w14:textId="77777777" w:rsidR="00EE1F34" w:rsidRDefault="00EE1F34">
      <w:bookmarkStart w:id="0" w:name="_GoBack"/>
      <w:bookmarkEnd w:id="0"/>
    </w:p>
    <w:sectPr w:rsidR="00EE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E1"/>
    <w:rsid w:val="00286DE1"/>
    <w:rsid w:val="00797433"/>
    <w:rsid w:val="00E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51AF"/>
  <w15:chartTrackingRefBased/>
  <w15:docId w15:val="{370E2F58-2213-43E6-AD7A-5925FEB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2</cp:revision>
  <dcterms:created xsi:type="dcterms:W3CDTF">2024-01-19T13:15:00Z</dcterms:created>
  <dcterms:modified xsi:type="dcterms:W3CDTF">2024-01-19T13:17:00Z</dcterms:modified>
</cp:coreProperties>
</file>