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B7" w:rsidRPr="008A145A" w:rsidRDefault="006835B7" w:rsidP="006835B7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8A145A">
        <w:rPr>
          <w:b/>
          <w:sz w:val="28"/>
          <w:szCs w:val="28"/>
        </w:rPr>
        <w:t>О порядке прохождения медицинского осмотра при приеме на работу</w:t>
      </w:r>
    </w:p>
    <w:p w:rsidR="006835B7" w:rsidRPr="008A145A" w:rsidRDefault="006835B7" w:rsidP="006835B7">
      <w:pPr>
        <w:ind w:firstLine="709"/>
        <w:jc w:val="both"/>
        <w:rPr>
          <w:sz w:val="28"/>
          <w:szCs w:val="28"/>
        </w:rPr>
      </w:pPr>
    </w:p>
    <w:p w:rsidR="006835B7" w:rsidRPr="008A145A" w:rsidRDefault="006835B7" w:rsidP="006835B7">
      <w:pPr>
        <w:ind w:firstLine="709"/>
        <w:jc w:val="both"/>
        <w:rPr>
          <w:sz w:val="28"/>
          <w:szCs w:val="28"/>
        </w:rPr>
      </w:pPr>
      <w:r w:rsidRPr="008A145A">
        <w:rPr>
          <w:sz w:val="28"/>
          <w:szCs w:val="28"/>
        </w:rPr>
        <w:t>В силу статьи 69 Трудового кодекса РФ обязательному предварительному медицинскому осмотру (обследованию) при заключении трудового договора подлежат лица, не достигшие возраста восемнадцати лет, а также иные лица в случаях, предусмотренных настоящим Кодексом и иными федеральными законами.</w:t>
      </w:r>
    </w:p>
    <w:p w:rsidR="006835B7" w:rsidRPr="008A145A" w:rsidRDefault="006835B7" w:rsidP="006835B7">
      <w:pPr>
        <w:ind w:firstLine="709"/>
        <w:jc w:val="both"/>
        <w:rPr>
          <w:sz w:val="28"/>
          <w:szCs w:val="28"/>
        </w:rPr>
      </w:pPr>
      <w:r w:rsidRPr="008A145A">
        <w:rPr>
          <w:sz w:val="28"/>
          <w:szCs w:val="28"/>
        </w:rPr>
        <w:t>Также работники, занятые на тяжелых работах и на работах с вредными и (или) опасными условиями труда (в том числе и на подземных работах), а также на работах, связанных с движением транспорта, проходят обязательные предварительные (при поступлении на работу)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 (ст. 213 Трудового кодекса РФ).</w:t>
      </w:r>
    </w:p>
    <w:p w:rsidR="006835B7" w:rsidRPr="008A145A" w:rsidRDefault="006835B7" w:rsidP="006835B7">
      <w:pPr>
        <w:ind w:firstLine="709"/>
        <w:jc w:val="both"/>
        <w:rPr>
          <w:sz w:val="28"/>
          <w:szCs w:val="28"/>
        </w:rPr>
      </w:pPr>
      <w:r w:rsidRPr="008A145A">
        <w:rPr>
          <w:sz w:val="28"/>
          <w:szCs w:val="28"/>
        </w:rPr>
        <w:t>Предварительный медицинский осмотр необходим при приеме на работу нового сотрудника, на основании выводов медицинского заключения работодатель принимает либо отказывает соискателю в трудоустройстве.</w:t>
      </w:r>
    </w:p>
    <w:p w:rsidR="006835B7" w:rsidRPr="008A145A" w:rsidRDefault="006835B7" w:rsidP="006835B7">
      <w:pPr>
        <w:ind w:firstLine="709"/>
        <w:jc w:val="both"/>
        <w:rPr>
          <w:sz w:val="28"/>
          <w:szCs w:val="28"/>
        </w:rPr>
      </w:pPr>
      <w:r w:rsidRPr="008A145A">
        <w:rPr>
          <w:sz w:val="28"/>
          <w:szCs w:val="28"/>
        </w:rPr>
        <w:t>Пунктом 11 ч. 2 ст. 212 Трудового кодекса РФ установлена обязанность работодателя организовывать проведение за счет собственных средств обязательных предварительных (при поступлении на работу) медицинских осмотров.</w:t>
      </w:r>
    </w:p>
    <w:p w:rsidR="006835B7" w:rsidRPr="008A145A" w:rsidRDefault="006835B7" w:rsidP="006835B7">
      <w:pPr>
        <w:ind w:firstLine="709"/>
        <w:jc w:val="both"/>
        <w:rPr>
          <w:sz w:val="28"/>
          <w:szCs w:val="28"/>
        </w:rPr>
      </w:pPr>
      <w:r w:rsidRPr="008A145A">
        <w:rPr>
          <w:sz w:val="28"/>
          <w:szCs w:val="28"/>
        </w:rPr>
        <w:t>С 1 апреля 2021 года действует новый порядок проведения медицинских осмотров при трудоустройстве (приказ Минздрава РФ от 28.01.2021 № 29н), согласно которому работодатель обязан организовать и оплатить такие медосмотры, а также отследить их результаты. При этом предусмотрено, что предварительные осмотры проводятся при поступлении на работу на основании направления на медицинский осмотр, выданного работодателем лицу, поступающему на работу.</w:t>
      </w:r>
    </w:p>
    <w:p w:rsidR="00017E30" w:rsidRDefault="006835B7" w:rsidP="006835B7">
      <w:pPr>
        <w:ind w:firstLine="709"/>
        <w:jc w:val="both"/>
        <w:rPr>
          <w:sz w:val="28"/>
          <w:szCs w:val="28"/>
        </w:rPr>
      </w:pPr>
      <w:r w:rsidRPr="008A145A">
        <w:rPr>
          <w:sz w:val="28"/>
          <w:szCs w:val="28"/>
        </w:rPr>
        <w:t>Принять результаты медицинского осмотра от другого работодателя возможно только при полном совпадении наименования должности и условий труда на рабочем месте.</w:t>
      </w:r>
    </w:p>
    <w:p w:rsidR="003E5277" w:rsidRPr="00695BF6" w:rsidRDefault="003E5277" w:rsidP="00017E30">
      <w:pPr>
        <w:ind w:firstLine="709"/>
        <w:jc w:val="both"/>
        <w:rPr>
          <w:szCs w:val="28"/>
        </w:rPr>
      </w:pPr>
    </w:p>
    <w:sectPr w:rsidR="003E5277" w:rsidRPr="00695BF6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18"/>
    <w:rsid w:val="00017E30"/>
    <w:rsid w:val="000247EB"/>
    <w:rsid w:val="000C5E07"/>
    <w:rsid w:val="001B6A5F"/>
    <w:rsid w:val="00255849"/>
    <w:rsid w:val="003027C5"/>
    <w:rsid w:val="0032339A"/>
    <w:rsid w:val="003D68C9"/>
    <w:rsid w:val="003E5277"/>
    <w:rsid w:val="004C5AE4"/>
    <w:rsid w:val="00563118"/>
    <w:rsid w:val="006835B7"/>
    <w:rsid w:val="006A5469"/>
    <w:rsid w:val="007F04CF"/>
    <w:rsid w:val="00847F9B"/>
    <w:rsid w:val="00A534EB"/>
    <w:rsid w:val="00A55E11"/>
    <w:rsid w:val="00A95EFE"/>
    <w:rsid w:val="00B83C78"/>
    <w:rsid w:val="00BC2721"/>
    <w:rsid w:val="00C24547"/>
    <w:rsid w:val="00C45782"/>
    <w:rsid w:val="00C5149E"/>
    <w:rsid w:val="00C83D38"/>
    <w:rsid w:val="00CB32E2"/>
    <w:rsid w:val="00DA155D"/>
    <w:rsid w:val="00E7470F"/>
    <w:rsid w:val="00E87337"/>
    <w:rsid w:val="00E92C20"/>
    <w:rsid w:val="00FD3482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14C28-E716-4E07-A989-BF8C416B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118"/>
    <w:rPr>
      <w:color w:val="0000FF"/>
      <w:u w:val="single"/>
    </w:rPr>
  </w:style>
  <w:style w:type="paragraph" w:styleId="a4">
    <w:name w:val="header"/>
    <w:basedOn w:val="a"/>
    <w:link w:val="a5"/>
    <w:rsid w:val="005631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63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6311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1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LYBAZ</cp:lastModifiedBy>
  <cp:revision>2</cp:revision>
  <cp:lastPrinted>2022-06-27T06:02:00Z</cp:lastPrinted>
  <dcterms:created xsi:type="dcterms:W3CDTF">2022-06-27T06:04:00Z</dcterms:created>
  <dcterms:modified xsi:type="dcterms:W3CDTF">2022-06-27T06:04:00Z</dcterms:modified>
</cp:coreProperties>
</file>